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0C038" w14:textId="77777777" w:rsidR="00D86A3B" w:rsidRPr="00177C8E" w:rsidRDefault="001866F5">
      <w:pPr>
        <w:pStyle w:val="Antrat1"/>
        <w:pBdr>
          <w:top w:val="nil"/>
          <w:left w:val="nil"/>
          <w:bottom w:val="nil"/>
          <w:right w:val="nil"/>
          <w:between w:val="nil"/>
        </w:pBdr>
        <w:ind w:right="-277"/>
        <w:rPr>
          <w:color w:val="000000" w:themeColor="text1"/>
          <w:sz w:val="50"/>
          <w:szCs w:val="50"/>
          <w:lang w:val="lt-LT"/>
        </w:rPr>
      </w:pPr>
      <w:bookmarkStart w:id="0" w:name="_heading=h.ho2qpmmz0ikj" w:colFirst="0" w:colLast="0"/>
      <w:bookmarkEnd w:id="0"/>
      <w:r w:rsidRPr="00177C8E">
        <w:rPr>
          <w:color w:val="000000" w:themeColor="text1"/>
          <w:sz w:val="50"/>
          <w:szCs w:val="50"/>
          <w:lang w:val="lt-LT"/>
        </w:rPr>
        <w:t>Aukštos kokybės skaitmeninio švietimo praktikos, kurios kuria skaitmeninę gerovę</w:t>
      </w:r>
    </w:p>
    <w:p w14:paraId="1970C039" w14:textId="77777777" w:rsidR="00D86A3B" w:rsidRPr="00177C8E" w:rsidRDefault="00D86A3B">
      <w:pPr>
        <w:pStyle w:val="Antrat2"/>
        <w:widowControl w:val="0"/>
        <w:rPr>
          <w:color w:val="000000" w:themeColor="text1"/>
          <w:sz w:val="24"/>
          <w:szCs w:val="24"/>
          <w:lang w:val="lt-LT"/>
        </w:rPr>
      </w:pPr>
      <w:bookmarkStart w:id="1" w:name="_heading=h.895vq1phhph3" w:colFirst="0" w:colLast="0"/>
      <w:bookmarkEnd w:id="1"/>
    </w:p>
    <w:p w14:paraId="1970C03A" w14:textId="77777777" w:rsidR="00D86A3B" w:rsidRPr="00177C8E" w:rsidRDefault="001866F5">
      <w:pPr>
        <w:pStyle w:val="Antrat2"/>
        <w:widowControl w:val="0"/>
        <w:pBdr>
          <w:top w:val="nil"/>
          <w:left w:val="nil"/>
          <w:bottom w:val="nil"/>
          <w:right w:val="nil"/>
          <w:between w:val="nil"/>
        </w:pBdr>
        <w:rPr>
          <w:color w:val="000000" w:themeColor="text1"/>
          <w:lang w:val="lt-LT"/>
        </w:rPr>
      </w:pPr>
      <w:bookmarkStart w:id="2" w:name="_heading=h.1w65dtz459e9" w:colFirst="0" w:colLast="0"/>
      <w:bookmarkEnd w:id="2"/>
      <w:r w:rsidRPr="00177C8E">
        <w:rPr>
          <w:color w:val="000000" w:themeColor="text1"/>
          <w:lang w:val="lt-LT"/>
        </w:rPr>
        <w:t>Gerosios patirties ir praktikos aprašo forma</w:t>
      </w:r>
    </w:p>
    <w:p w14:paraId="1970C03B" w14:textId="77777777" w:rsidR="00D86A3B" w:rsidRPr="00177C8E" w:rsidRDefault="00D86A3B">
      <w:pPr>
        <w:rPr>
          <w:color w:val="000000" w:themeColor="text1"/>
          <w:lang w:val="lt-LT"/>
        </w:rPr>
      </w:pPr>
    </w:p>
    <w:p w14:paraId="1970C03C" w14:textId="77777777" w:rsidR="00D86A3B" w:rsidRPr="00177C8E" w:rsidRDefault="001866F5">
      <w:pPr>
        <w:spacing w:line="240" w:lineRule="auto"/>
        <w:jc w:val="both"/>
        <w:rPr>
          <w:rFonts w:ascii="Century Gothic" w:eastAsia="Century Gothic" w:hAnsi="Century Gothic" w:cs="Century Gothic"/>
          <w:i/>
          <w:color w:val="000000" w:themeColor="text1"/>
          <w:sz w:val="24"/>
          <w:szCs w:val="24"/>
          <w:lang w:val="lt-LT"/>
        </w:rPr>
      </w:pPr>
      <w:hyperlink r:id="rId9">
        <w:proofErr w:type="spellStart"/>
        <w:r w:rsidRPr="00177C8E">
          <w:rPr>
            <w:rFonts w:ascii="Century Gothic" w:eastAsia="Century Gothic" w:hAnsi="Century Gothic" w:cs="Century Gothic"/>
            <w:i/>
            <w:color w:val="000000" w:themeColor="text1"/>
            <w:sz w:val="16"/>
            <w:szCs w:val="16"/>
            <w:u w:val="single"/>
            <w:lang w:val="lt-LT"/>
          </w:rPr>
          <w:t>WINDEE</w:t>
        </w:r>
        <w:proofErr w:type="spellEnd"/>
        <w:r w:rsidRPr="00177C8E">
          <w:rPr>
            <w:rFonts w:ascii="Century Gothic" w:eastAsia="Century Gothic" w:hAnsi="Century Gothic" w:cs="Century Gothic"/>
            <w:i/>
            <w:color w:val="000000" w:themeColor="text1"/>
            <w:sz w:val="16"/>
            <w:szCs w:val="16"/>
            <w:u w:val="single"/>
            <w:lang w:val="lt-LT"/>
          </w:rPr>
          <w:t xml:space="preserve"> </w:t>
        </w:r>
        <w:proofErr w:type="spellStart"/>
        <w:r w:rsidRPr="00177C8E">
          <w:rPr>
            <w:rFonts w:ascii="Century Gothic" w:eastAsia="Century Gothic" w:hAnsi="Century Gothic" w:cs="Century Gothic"/>
            <w:i/>
            <w:color w:val="000000" w:themeColor="text1"/>
            <w:sz w:val="16"/>
            <w:szCs w:val="16"/>
            <w:u w:val="single"/>
            <w:lang w:val="lt-LT"/>
          </w:rPr>
          <w:t>project</w:t>
        </w:r>
        <w:proofErr w:type="spellEnd"/>
      </w:hyperlink>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consortium</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implements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research</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with</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the</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aim</w:t>
      </w:r>
      <w:proofErr w:type="spellEnd"/>
      <w:r w:rsidRPr="00177C8E">
        <w:rPr>
          <w:rFonts w:ascii="Century Gothic" w:eastAsia="Century Gothic" w:hAnsi="Century Gothic" w:cs="Century Gothic"/>
          <w:i/>
          <w:color w:val="000000" w:themeColor="text1"/>
          <w:sz w:val="16"/>
          <w:szCs w:val="16"/>
          <w:lang w:val="lt-LT"/>
        </w:rPr>
        <w:t xml:space="preserve"> to </w:t>
      </w:r>
      <w:proofErr w:type="spellStart"/>
      <w:r w:rsidRPr="00177C8E">
        <w:rPr>
          <w:rFonts w:ascii="Century Gothic" w:eastAsia="Century Gothic" w:hAnsi="Century Gothic" w:cs="Century Gothic"/>
          <w:i/>
          <w:color w:val="000000" w:themeColor="text1"/>
          <w:sz w:val="16"/>
          <w:szCs w:val="16"/>
          <w:lang w:val="lt-LT"/>
        </w:rPr>
        <w:t>define</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high</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quality</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digital</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education</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practices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that</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enhance</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digital</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well-being</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of</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teachers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and</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students</w:t>
      </w:r>
      <w:proofErr w:type="spellEnd"/>
      <w:r w:rsidRPr="00177C8E">
        <w:rPr>
          <w:rFonts w:ascii="Century Gothic" w:eastAsia="Century Gothic" w:hAnsi="Century Gothic" w:cs="Century Gothic"/>
          <w:i/>
          <w:color w:val="000000" w:themeColor="text1"/>
          <w:sz w:val="16"/>
          <w:szCs w:val="16"/>
          <w:lang w:val="lt-LT"/>
        </w:rPr>
        <w:t xml:space="preserve">. Best </w:t>
      </w:r>
      <w:proofErr w:type="spellStart"/>
      <w:r w:rsidRPr="00177C8E">
        <w:rPr>
          <w:rFonts w:ascii="Century Gothic" w:eastAsia="Century Gothic" w:hAnsi="Century Gothic" w:cs="Century Gothic"/>
          <w:i/>
          <w:color w:val="000000" w:themeColor="text1"/>
          <w:sz w:val="16"/>
          <w:szCs w:val="16"/>
          <w:lang w:val="lt-LT"/>
        </w:rPr>
        <w:t>practices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within</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school</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communities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and</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teacher</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training</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HE</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institutions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will</w:t>
      </w:r>
      <w:proofErr w:type="spellEnd"/>
      <w:r w:rsidRPr="00177C8E">
        <w:rPr>
          <w:rFonts w:ascii="Century Gothic" w:eastAsia="Century Gothic" w:hAnsi="Century Gothic" w:cs="Century Gothic"/>
          <w:i/>
          <w:color w:val="000000" w:themeColor="text1"/>
          <w:sz w:val="16"/>
          <w:szCs w:val="16"/>
          <w:lang w:val="lt-LT"/>
        </w:rPr>
        <w:t xml:space="preserve"> be </w:t>
      </w:r>
      <w:proofErr w:type="spellStart"/>
      <w:r w:rsidRPr="00177C8E">
        <w:rPr>
          <w:rFonts w:ascii="Century Gothic" w:eastAsia="Century Gothic" w:hAnsi="Century Gothic" w:cs="Century Gothic"/>
          <w:i/>
          <w:color w:val="000000" w:themeColor="text1"/>
          <w:sz w:val="16"/>
          <w:szCs w:val="16"/>
          <w:lang w:val="lt-LT"/>
        </w:rPr>
        <w:t>collected</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and</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compiled</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into</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the</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case</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study</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report</w:t>
      </w:r>
      <w:proofErr w:type="spellEnd"/>
      <w:r w:rsidRPr="00177C8E">
        <w:rPr>
          <w:rFonts w:ascii="Century Gothic" w:eastAsia="Century Gothic" w:hAnsi="Century Gothic" w:cs="Century Gothic"/>
          <w:i/>
          <w:color w:val="000000" w:themeColor="text1"/>
          <w:sz w:val="16"/>
          <w:szCs w:val="16"/>
          <w:lang w:val="lt-LT"/>
        </w:rPr>
        <w:t xml:space="preserve">. A </w:t>
      </w:r>
      <w:proofErr w:type="spellStart"/>
      <w:r w:rsidRPr="00177C8E">
        <w:rPr>
          <w:rFonts w:ascii="Century Gothic" w:eastAsia="Century Gothic" w:hAnsi="Century Gothic" w:cs="Century Gothic"/>
          <w:i/>
          <w:color w:val="000000" w:themeColor="text1"/>
          <w:sz w:val="16"/>
          <w:szCs w:val="16"/>
          <w:lang w:val="lt-LT"/>
        </w:rPr>
        <w:t>comprehensive</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report</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will</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highlight</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successful</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case</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studies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and</w:t>
      </w:r>
      <w:proofErr w:type="spellEnd"/>
      <w:r w:rsidRPr="00177C8E">
        <w:rPr>
          <w:rFonts w:ascii="Century Gothic" w:eastAsia="Century Gothic" w:hAnsi="Century Gothic" w:cs="Century Gothic"/>
          <w:i/>
          <w:color w:val="000000" w:themeColor="text1"/>
          <w:sz w:val="16"/>
          <w:szCs w:val="16"/>
          <w:lang w:val="lt-LT"/>
        </w:rPr>
        <w:t xml:space="preserve"> best </w:t>
      </w:r>
      <w:proofErr w:type="spellStart"/>
      <w:r w:rsidRPr="00177C8E">
        <w:rPr>
          <w:rFonts w:ascii="Century Gothic" w:eastAsia="Century Gothic" w:hAnsi="Century Gothic" w:cs="Century Gothic"/>
          <w:i/>
          <w:color w:val="000000" w:themeColor="text1"/>
          <w:sz w:val="16"/>
          <w:szCs w:val="16"/>
          <w:lang w:val="lt-LT"/>
        </w:rPr>
        <w:t>practices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in</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promoting</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digital</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well-being</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within</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educational</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settings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providing</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insights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and</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examples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for</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educators</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and</w:t>
      </w:r>
      <w:proofErr w:type="spellEnd"/>
      <w:r w:rsidRPr="00177C8E">
        <w:rPr>
          <w:rFonts w:ascii="Century Gothic" w:eastAsia="Century Gothic" w:hAnsi="Century Gothic" w:cs="Century Gothic"/>
          <w:i/>
          <w:color w:val="000000" w:themeColor="text1"/>
          <w:sz w:val="16"/>
          <w:szCs w:val="16"/>
          <w:lang w:val="lt-LT"/>
        </w:rPr>
        <w:t xml:space="preserve"> </w:t>
      </w:r>
      <w:proofErr w:type="spellStart"/>
      <w:r w:rsidRPr="00177C8E">
        <w:rPr>
          <w:rFonts w:ascii="Century Gothic" w:eastAsia="Century Gothic" w:hAnsi="Century Gothic" w:cs="Century Gothic"/>
          <w:i/>
          <w:color w:val="000000" w:themeColor="text1"/>
          <w:sz w:val="16"/>
          <w:szCs w:val="16"/>
          <w:lang w:val="lt-LT"/>
        </w:rPr>
        <w:t>policymakers</w:t>
      </w:r>
      <w:proofErr w:type="spellEnd"/>
      <w:r w:rsidRPr="00177C8E">
        <w:rPr>
          <w:rFonts w:ascii="Century Gothic" w:eastAsia="Century Gothic" w:hAnsi="Century Gothic" w:cs="Century Gothic"/>
          <w:i/>
          <w:color w:val="000000" w:themeColor="text1"/>
          <w:sz w:val="24"/>
          <w:szCs w:val="24"/>
          <w:lang w:val="lt-LT"/>
        </w:rPr>
        <w:t>.</w:t>
      </w:r>
    </w:p>
    <w:p w14:paraId="1970C03D" w14:textId="77777777" w:rsidR="00D86A3B" w:rsidRPr="00177C8E" w:rsidRDefault="00D86A3B">
      <w:pPr>
        <w:spacing w:line="240" w:lineRule="auto"/>
        <w:jc w:val="both"/>
        <w:rPr>
          <w:rFonts w:ascii="Century Gothic" w:eastAsia="Century Gothic" w:hAnsi="Century Gothic" w:cs="Century Gothic"/>
          <w:i/>
          <w:color w:val="000000" w:themeColor="text1"/>
          <w:sz w:val="24"/>
          <w:szCs w:val="24"/>
          <w:lang w:val="lt-LT"/>
        </w:rPr>
      </w:pPr>
    </w:p>
    <w:p w14:paraId="1970C03E" w14:textId="77777777" w:rsidR="00D86A3B" w:rsidRPr="00177C8E" w:rsidRDefault="001866F5">
      <w:pPr>
        <w:spacing w:line="240" w:lineRule="auto"/>
        <w:jc w:val="both"/>
        <w:rPr>
          <w:rFonts w:ascii="Century Gothic" w:eastAsia="Century Gothic" w:hAnsi="Century Gothic" w:cs="Century Gothic"/>
          <w:i/>
          <w:color w:val="000000" w:themeColor="text1"/>
          <w:sz w:val="24"/>
          <w:szCs w:val="24"/>
          <w:lang w:val="lt-LT"/>
        </w:rPr>
      </w:pPr>
      <w:hyperlink r:id="rId10">
        <w:r w:rsidRPr="00177C8E">
          <w:rPr>
            <w:rFonts w:ascii="Century Gothic" w:eastAsia="Century Gothic" w:hAnsi="Century Gothic" w:cs="Century Gothic"/>
            <w:i/>
            <w:color w:val="000000" w:themeColor="text1"/>
            <w:sz w:val="24"/>
            <w:szCs w:val="24"/>
            <w:u w:val="single"/>
            <w:lang w:val="lt-LT"/>
          </w:rPr>
          <w:t xml:space="preserve">WINDEE projekto </w:t>
        </w:r>
      </w:hyperlink>
      <w:r w:rsidRPr="00177C8E">
        <w:rPr>
          <w:rFonts w:ascii="Century Gothic" w:eastAsia="Century Gothic" w:hAnsi="Century Gothic" w:cs="Century Gothic"/>
          <w:i/>
          <w:color w:val="000000" w:themeColor="text1"/>
          <w:sz w:val="24"/>
          <w:szCs w:val="24"/>
          <w:lang w:val="lt-LT"/>
        </w:rPr>
        <w:t>konsorciumas atlieka tyrimus, kurių tikslas - apibrėžti aukštos kokybės skaitmeninio švietimo praktikas, kurios kuria mokinių ir mokytojų, dėstytojų ir studentų skaitmeninę gerovę. Tyrimo metu renkamos mokyklų bendruomenėse, aukštojo mokslo institucijose, rengiančiose pedagogus, gerosios patirtys, kurių pagrindu rengiama atvejo studija. Atvejo studijoje bus pateiktos ir aprašytos gerosios patirtys ir surinktos praktikos, kuriančios ir skatinančios skaitmeninę gerovę, aptarti švietimo kontekstiniai veiksniai, pavyzdžiai svarbūs švietimo sistemos dalyviams ir švietimo politikos formuotojams.</w:t>
      </w:r>
    </w:p>
    <w:p w14:paraId="1970C03F" w14:textId="77777777" w:rsidR="00D86A3B" w:rsidRPr="00177C8E" w:rsidRDefault="00D86A3B">
      <w:pPr>
        <w:spacing w:line="240" w:lineRule="auto"/>
        <w:jc w:val="both"/>
        <w:rPr>
          <w:rFonts w:ascii="Century Gothic" w:eastAsia="Century Gothic" w:hAnsi="Century Gothic" w:cs="Century Gothic"/>
          <w:i/>
          <w:color w:val="000000" w:themeColor="text1"/>
          <w:sz w:val="24"/>
          <w:szCs w:val="24"/>
          <w:lang w:val="lt-LT"/>
        </w:rPr>
      </w:pPr>
    </w:p>
    <w:p w14:paraId="1970C040" w14:textId="77777777" w:rsidR="00D86A3B" w:rsidRPr="00177C8E" w:rsidRDefault="001866F5">
      <w:pPr>
        <w:spacing w:line="240" w:lineRule="auto"/>
        <w:jc w:val="both"/>
        <w:rPr>
          <w:rFonts w:ascii="Century Gothic" w:eastAsia="Century Gothic" w:hAnsi="Century Gothic" w:cs="Century Gothic"/>
          <w:i/>
          <w:color w:val="000000" w:themeColor="text1"/>
          <w:sz w:val="24"/>
          <w:szCs w:val="24"/>
          <w:lang w:val="lt-LT"/>
        </w:rPr>
      </w:pPr>
      <w:r w:rsidRPr="00177C8E">
        <w:rPr>
          <w:rFonts w:ascii="Century Gothic" w:eastAsia="Century Gothic" w:hAnsi="Century Gothic" w:cs="Century Gothic"/>
          <w:i/>
          <w:color w:val="000000" w:themeColor="text1"/>
          <w:sz w:val="24"/>
          <w:szCs w:val="24"/>
          <w:lang w:val="lt-LT"/>
        </w:rPr>
        <w:t>Gerosios praktikos ir patirtys, kurių ieškome, turėtų būti taikomos ikimokyklinio, pradinio, vidurinio ugdymo institucijose, gimnazijose, profesinėse mokyklose ir aukštojo mokslo institucijose, rengiančiose pedagogus, siekiant atliepti šiuos kylančius iššūkius:</w:t>
      </w:r>
    </w:p>
    <w:p w14:paraId="1970C041" w14:textId="77777777" w:rsidR="00D86A3B" w:rsidRPr="00177C8E" w:rsidRDefault="00D86A3B">
      <w:pPr>
        <w:spacing w:line="240" w:lineRule="auto"/>
        <w:jc w:val="both"/>
        <w:rPr>
          <w:rFonts w:ascii="Century Gothic" w:eastAsia="Century Gothic" w:hAnsi="Century Gothic" w:cs="Century Gothic"/>
          <w:i/>
          <w:color w:val="000000" w:themeColor="text1"/>
          <w:sz w:val="24"/>
          <w:szCs w:val="24"/>
          <w:lang w:val="lt-LT"/>
        </w:rPr>
      </w:pPr>
    </w:p>
    <w:tbl>
      <w:tblPr>
        <w:tblStyle w:val="a2"/>
        <w:tblW w:w="9060" w:type="dxa"/>
        <w:tblBorders>
          <w:top w:val="nil"/>
          <w:left w:val="nil"/>
          <w:bottom w:val="nil"/>
          <w:right w:val="nil"/>
          <w:insideH w:val="nil"/>
          <w:insideV w:val="nil"/>
        </w:tblBorders>
        <w:tblLayout w:type="fixed"/>
        <w:tblLook w:val="0600" w:firstRow="0" w:lastRow="0" w:firstColumn="0" w:lastColumn="0" w:noHBand="1" w:noVBand="1"/>
      </w:tblPr>
      <w:tblGrid>
        <w:gridCol w:w="9060"/>
      </w:tblGrid>
      <w:tr w:rsidR="00177C8E" w:rsidRPr="00177C8E" w14:paraId="1970C043"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42" w14:textId="77777777" w:rsidR="00D86A3B" w:rsidRPr="00177C8E" w:rsidRDefault="001866F5">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t xml:space="preserve">Valdyti skaitmeninius poreikius // </w:t>
            </w:r>
            <w:proofErr w:type="spellStart"/>
            <w:r w:rsidRPr="00177C8E">
              <w:rPr>
                <w:rFonts w:ascii="Century Gothic" w:eastAsia="Century Gothic" w:hAnsi="Century Gothic" w:cs="Century Gothic"/>
                <w:i/>
                <w:color w:val="000000" w:themeColor="text1"/>
                <w:lang w:val="lt-LT"/>
              </w:rPr>
              <w:t>manage</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digital</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demands</w:t>
            </w:r>
            <w:proofErr w:type="spellEnd"/>
          </w:p>
        </w:tc>
      </w:tr>
      <w:tr w:rsidR="00177C8E" w:rsidRPr="00177C8E" w14:paraId="1970C045"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44" w14:textId="77777777" w:rsidR="00D86A3B" w:rsidRPr="00177C8E" w:rsidRDefault="001866F5">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t>Išlaikyti aukštos kokybės skaitmeninio mokymo(</w:t>
            </w:r>
            <w:proofErr w:type="spellStart"/>
            <w:r w:rsidRPr="00177C8E">
              <w:rPr>
                <w:rFonts w:ascii="Century Gothic" w:eastAsia="Century Gothic" w:hAnsi="Century Gothic" w:cs="Century Gothic"/>
                <w:i/>
                <w:color w:val="000000" w:themeColor="text1"/>
                <w:lang w:val="lt-LT"/>
              </w:rPr>
              <w:t>si</w:t>
            </w:r>
            <w:proofErr w:type="spellEnd"/>
            <w:r w:rsidRPr="00177C8E">
              <w:rPr>
                <w:rFonts w:ascii="Century Gothic" w:eastAsia="Century Gothic" w:hAnsi="Century Gothic" w:cs="Century Gothic"/>
                <w:i/>
                <w:color w:val="000000" w:themeColor="text1"/>
                <w:lang w:val="lt-LT"/>
              </w:rPr>
              <w:t xml:space="preserve">) praktikas // </w:t>
            </w:r>
            <w:proofErr w:type="spellStart"/>
            <w:r w:rsidRPr="00177C8E">
              <w:rPr>
                <w:rFonts w:ascii="Century Gothic" w:eastAsia="Century Gothic" w:hAnsi="Century Gothic" w:cs="Century Gothic"/>
                <w:i/>
                <w:color w:val="000000" w:themeColor="text1"/>
                <w:lang w:val="lt-LT"/>
              </w:rPr>
              <w:t>maintain</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high</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quality</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digital</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learning</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and</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teaching</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practices</w:t>
            </w:r>
            <w:proofErr w:type="spellEnd"/>
          </w:p>
        </w:tc>
      </w:tr>
      <w:tr w:rsidR="00177C8E" w:rsidRPr="00177C8E" w14:paraId="1970C047"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46" w14:textId="7E989959" w:rsidR="00D86A3B" w:rsidRPr="00177C8E" w:rsidRDefault="001866F5">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t>Užtikrinti mokytojų (dėstytojų) ir mokinių skaitmenin</w:t>
            </w:r>
            <w:r w:rsidR="00726ACA" w:rsidRPr="00177C8E">
              <w:rPr>
                <w:rFonts w:ascii="Century Gothic" w:eastAsia="Century Gothic" w:hAnsi="Century Gothic" w:cs="Century Gothic"/>
                <w:i/>
                <w:color w:val="000000" w:themeColor="text1"/>
                <w:lang w:val="lt-LT"/>
              </w:rPr>
              <w:t>e</w:t>
            </w:r>
            <w:r w:rsidRPr="00177C8E">
              <w:rPr>
                <w:rFonts w:ascii="Century Gothic" w:eastAsia="Century Gothic" w:hAnsi="Century Gothic" w:cs="Century Gothic"/>
                <w:i/>
                <w:color w:val="000000" w:themeColor="text1"/>
                <w:lang w:val="lt-LT"/>
              </w:rPr>
              <w:t xml:space="preserve">s kompetencijas // </w:t>
            </w:r>
            <w:proofErr w:type="spellStart"/>
            <w:r w:rsidRPr="00177C8E">
              <w:rPr>
                <w:rFonts w:ascii="Century Gothic" w:eastAsia="Century Gothic" w:hAnsi="Century Gothic" w:cs="Century Gothic"/>
                <w:i/>
                <w:color w:val="000000" w:themeColor="text1"/>
                <w:lang w:val="lt-LT"/>
              </w:rPr>
              <w:t>ensure</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that</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teachers</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and</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students</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have</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digital</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competences</w:t>
            </w:r>
            <w:proofErr w:type="spellEnd"/>
          </w:p>
        </w:tc>
      </w:tr>
      <w:tr w:rsidR="00177C8E" w:rsidRPr="00177C8E" w14:paraId="1970C049"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48" w14:textId="13722A8D" w:rsidR="00D86A3B" w:rsidRPr="00177C8E" w:rsidRDefault="00F37611">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t xml:space="preserve"> Stebėti sąmoningumą</w:t>
            </w:r>
            <w:r w:rsidR="005153DB" w:rsidRPr="00177C8E">
              <w:rPr>
                <w:rFonts w:ascii="Century Gothic" w:eastAsia="Century Gothic" w:hAnsi="Century Gothic" w:cs="Century Gothic"/>
                <w:i/>
                <w:color w:val="000000" w:themeColor="text1"/>
                <w:lang w:val="lt-LT"/>
              </w:rPr>
              <w:t xml:space="preserve"> išlaikant </w:t>
            </w:r>
            <w:r w:rsidR="00E712AD" w:rsidRPr="00177C8E">
              <w:rPr>
                <w:rFonts w:ascii="Century Gothic" w:eastAsia="Century Gothic" w:hAnsi="Century Gothic" w:cs="Century Gothic"/>
                <w:i/>
                <w:color w:val="000000" w:themeColor="text1"/>
                <w:lang w:val="lt-LT"/>
              </w:rPr>
              <w:t xml:space="preserve">subalansuotą skaitmeninių technologijų </w:t>
            </w:r>
            <w:r w:rsidR="00E712AD" w:rsidRPr="00177C8E">
              <w:rPr>
                <w:rFonts w:ascii="Century Gothic" w:eastAsia="Century Gothic" w:hAnsi="Century Gothic" w:cs="Century Gothic"/>
                <w:i/>
                <w:color w:val="000000" w:themeColor="text1"/>
                <w:lang w:val="lt-LT"/>
              </w:rPr>
              <w:lastRenderedPageBreak/>
              <w:t>naudojimą</w:t>
            </w:r>
            <w:r w:rsidR="001866F5" w:rsidRPr="00177C8E">
              <w:rPr>
                <w:rFonts w:ascii="Century Gothic" w:eastAsia="Century Gothic" w:hAnsi="Century Gothic" w:cs="Century Gothic"/>
                <w:i/>
                <w:color w:val="000000" w:themeColor="text1"/>
                <w:lang w:val="lt-LT"/>
              </w:rPr>
              <w:t xml:space="preserve"> // </w:t>
            </w:r>
            <w:proofErr w:type="spellStart"/>
            <w:r w:rsidR="001866F5" w:rsidRPr="00177C8E">
              <w:rPr>
                <w:rFonts w:ascii="Century Gothic" w:eastAsia="Century Gothic" w:hAnsi="Century Gothic" w:cs="Century Gothic"/>
                <w:i/>
                <w:color w:val="000000" w:themeColor="text1"/>
                <w:lang w:val="lt-LT"/>
              </w:rPr>
              <w:t>measure</w:t>
            </w:r>
            <w:proofErr w:type="spellEnd"/>
            <w:r w:rsidR="001866F5" w:rsidRPr="00177C8E">
              <w:rPr>
                <w:rFonts w:ascii="Century Gothic" w:eastAsia="Century Gothic" w:hAnsi="Century Gothic" w:cs="Century Gothic"/>
                <w:i/>
                <w:color w:val="000000" w:themeColor="text1"/>
                <w:lang w:val="lt-LT"/>
              </w:rPr>
              <w:t xml:space="preserve"> </w:t>
            </w:r>
            <w:proofErr w:type="spellStart"/>
            <w:r w:rsidR="001866F5" w:rsidRPr="00177C8E">
              <w:rPr>
                <w:rFonts w:ascii="Century Gothic" w:eastAsia="Century Gothic" w:hAnsi="Century Gothic" w:cs="Century Gothic"/>
                <w:i/>
                <w:color w:val="000000" w:themeColor="text1"/>
                <w:lang w:val="lt-LT"/>
              </w:rPr>
              <w:t>critical</w:t>
            </w:r>
            <w:proofErr w:type="spellEnd"/>
            <w:r w:rsidR="001866F5" w:rsidRPr="00177C8E">
              <w:rPr>
                <w:rFonts w:ascii="Century Gothic" w:eastAsia="Century Gothic" w:hAnsi="Century Gothic" w:cs="Century Gothic"/>
                <w:i/>
                <w:color w:val="000000" w:themeColor="text1"/>
                <w:lang w:val="lt-LT"/>
              </w:rPr>
              <w:t xml:space="preserve"> </w:t>
            </w:r>
            <w:proofErr w:type="spellStart"/>
            <w:r w:rsidR="001866F5" w:rsidRPr="00177C8E">
              <w:rPr>
                <w:rFonts w:ascii="Century Gothic" w:eastAsia="Century Gothic" w:hAnsi="Century Gothic" w:cs="Century Gothic"/>
                <w:i/>
                <w:color w:val="000000" w:themeColor="text1"/>
                <w:lang w:val="lt-LT"/>
              </w:rPr>
              <w:t>awareness</w:t>
            </w:r>
            <w:proofErr w:type="spellEnd"/>
            <w:r w:rsidR="001866F5" w:rsidRPr="00177C8E">
              <w:rPr>
                <w:rFonts w:ascii="Century Gothic" w:eastAsia="Century Gothic" w:hAnsi="Century Gothic" w:cs="Century Gothic"/>
                <w:i/>
                <w:color w:val="000000" w:themeColor="text1"/>
                <w:lang w:val="lt-LT"/>
              </w:rPr>
              <w:t xml:space="preserve"> </w:t>
            </w:r>
            <w:proofErr w:type="spellStart"/>
            <w:r w:rsidR="001866F5" w:rsidRPr="00177C8E">
              <w:rPr>
                <w:rFonts w:ascii="Century Gothic" w:eastAsia="Century Gothic" w:hAnsi="Century Gothic" w:cs="Century Gothic"/>
                <w:i/>
                <w:color w:val="000000" w:themeColor="text1"/>
                <w:lang w:val="lt-LT"/>
              </w:rPr>
              <w:t>on</w:t>
            </w:r>
            <w:proofErr w:type="spellEnd"/>
            <w:r w:rsidR="001866F5" w:rsidRPr="00177C8E">
              <w:rPr>
                <w:rFonts w:ascii="Century Gothic" w:eastAsia="Century Gothic" w:hAnsi="Century Gothic" w:cs="Century Gothic"/>
                <w:i/>
                <w:color w:val="000000" w:themeColor="text1"/>
                <w:lang w:val="lt-LT"/>
              </w:rPr>
              <w:t xml:space="preserve"> </w:t>
            </w:r>
            <w:proofErr w:type="spellStart"/>
            <w:r w:rsidR="001866F5" w:rsidRPr="00177C8E">
              <w:rPr>
                <w:rFonts w:ascii="Century Gothic" w:eastAsia="Century Gothic" w:hAnsi="Century Gothic" w:cs="Century Gothic"/>
                <w:i/>
                <w:color w:val="000000" w:themeColor="text1"/>
                <w:lang w:val="lt-LT"/>
              </w:rPr>
              <w:t>the</w:t>
            </w:r>
            <w:proofErr w:type="spellEnd"/>
            <w:r w:rsidR="001866F5" w:rsidRPr="00177C8E">
              <w:rPr>
                <w:rFonts w:ascii="Century Gothic" w:eastAsia="Century Gothic" w:hAnsi="Century Gothic" w:cs="Century Gothic"/>
                <w:i/>
                <w:color w:val="000000" w:themeColor="text1"/>
                <w:lang w:val="lt-LT"/>
              </w:rPr>
              <w:t xml:space="preserve"> </w:t>
            </w:r>
            <w:proofErr w:type="spellStart"/>
            <w:r w:rsidR="001866F5" w:rsidRPr="00177C8E">
              <w:rPr>
                <w:rFonts w:ascii="Century Gothic" w:eastAsia="Century Gothic" w:hAnsi="Century Gothic" w:cs="Century Gothic"/>
                <w:i/>
                <w:color w:val="000000" w:themeColor="text1"/>
                <w:lang w:val="lt-LT"/>
              </w:rPr>
              <w:t>balanced</w:t>
            </w:r>
            <w:proofErr w:type="spellEnd"/>
            <w:r w:rsidR="001866F5" w:rsidRPr="00177C8E">
              <w:rPr>
                <w:rFonts w:ascii="Century Gothic" w:eastAsia="Century Gothic" w:hAnsi="Century Gothic" w:cs="Century Gothic"/>
                <w:i/>
                <w:color w:val="000000" w:themeColor="text1"/>
                <w:lang w:val="lt-LT"/>
              </w:rPr>
              <w:t xml:space="preserve"> </w:t>
            </w:r>
            <w:proofErr w:type="spellStart"/>
            <w:r w:rsidR="001866F5" w:rsidRPr="00177C8E">
              <w:rPr>
                <w:rFonts w:ascii="Century Gothic" w:eastAsia="Century Gothic" w:hAnsi="Century Gothic" w:cs="Century Gothic"/>
                <w:i/>
                <w:color w:val="000000" w:themeColor="text1"/>
                <w:lang w:val="lt-LT"/>
              </w:rPr>
              <w:t>use</w:t>
            </w:r>
            <w:proofErr w:type="spellEnd"/>
            <w:r w:rsidR="001866F5" w:rsidRPr="00177C8E">
              <w:rPr>
                <w:rFonts w:ascii="Century Gothic" w:eastAsia="Century Gothic" w:hAnsi="Century Gothic" w:cs="Century Gothic"/>
                <w:i/>
                <w:color w:val="000000" w:themeColor="text1"/>
                <w:lang w:val="lt-LT"/>
              </w:rPr>
              <w:t xml:space="preserve"> </w:t>
            </w:r>
            <w:proofErr w:type="spellStart"/>
            <w:r w:rsidR="001866F5" w:rsidRPr="00177C8E">
              <w:rPr>
                <w:rFonts w:ascii="Century Gothic" w:eastAsia="Century Gothic" w:hAnsi="Century Gothic" w:cs="Century Gothic"/>
                <w:i/>
                <w:color w:val="000000" w:themeColor="text1"/>
                <w:lang w:val="lt-LT"/>
              </w:rPr>
              <w:t>of</w:t>
            </w:r>
            <w:proofErr w:type="spellEnd"/>
            <w:r w:rsidR="001866F5" w:rsidRPr="00177C8E">
              <w:rPr>
                <w:rFonts w:ascii="Century Gothic" w:eastAsia="Century Gothic" w:hAnsi="Century Gothic" w:cs="Century Gothic"/>
                <w:i/>
                <w:color w:val="000000" w:themeColor="text1"/>
                <w:lang w:val="lt-LT"/>
              </w:rPr>
              <w:t xml:space="preserve"> </w:t>
            </w:r>
            <w:proofErr w:type="spellStart"/>
            <w:r w:rsidR="001866F5" w:rsidRPr="00177C8E">
              <w:rPr>
                <w:rFonts w:ascii="Century Gothic" w:eastAsia="Century Gothic" w:hAnsi="Century Gothic" w:cs="Century Gothic"/>
                <w:i/>
                <w:color w:val="000000" w:themeColor="text1"/>
                <w:lang w:val="lt-LT"/>
              </w:rPr>
              <w:t>digital</w:t>
            </w:r>
            <w:proofErr w:type="spellEnd"/>
            <w:r w:rsidR="001866F5" w:rsidRPr="00177C8E">
              <w:rPr>
                <w:rFonts w:ascii="Century Gothic" w:eastAsia="Century Gothic" w:hAnsi="Century Gothic" w:cs="Century Gothic"/>
                <w:i/>
                <w:color w:val="000000" w:themeColor="text1"/>
                <w:lang w:val="lt-LT"/>
              </w:rPr>
              <w:t xml:space="preserve"> </w:t>
            </w:r>
            <w:proofErr w:type="spellStart"/>
            <w:r w:rsidR="001866F5" w:rsidRPr="00177C8E">
              <w:rPr>
                <w:rFonts w:ascii="Century Gothic" w:eastAsia="Century Gothic" w:hAnsi="Century Gothic" w:cs="Century Gothic"/>
                <w:i/>
                <w:color w:val="000000" w:themeColor="text1"/>
                <w:lang w:val="lt-LT"/>
              </w:rPr>
              <w:t>technologies</w:t>
            </w:r>
            <w:proofErr w:type="spellEnd"/>
          </w:p>
        </w:tc>
      </w:tr>
      <w:tr w:rsidR="00177C8E" w:rsidRPr="00177C8E" w14:paraId="1970C04B"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4A" w14:textId="77777777" w:rsidR="00D86A3B" w:rsidRPr="00177C8E" w:rsidRDefault="001866F5">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lastRenderedPageBreak/>
              <w:t xml:space="preserve">Ugdyti sveikus įpročius // </w:t>
            </w:r>
            <w:proofErr w:type="spellStart"/>
            <w:r w:rsidRPr="00177C8E">
              <w:rPr>
                <w:rFonts w:ascii="Century Gothic" w:eastAsia="Century Gothic" w:hAnsi="Century Gothic" w:cs="Century Gothic"/>
                <w:i/>
                <w:color w:val="000000" w:themeColor="text1"/>
                <w:lang w:val="lt-LT"/>
              </w:rPr>
              <w:t>nurture</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healthy</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habits</w:t>
            </w:r>
            <w:proofErr w:type="spellEnd"/>
          </w:p>
        </w:tc>
      </w:tr>
      <w:tr w:rsidR="00177C8E" w:rsidRPr="00177C8E" w14:paraId="1970C04D"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4C" w14:textId="77777777" w:rsidR="00D86A3B" w:rsidRPr="00177C8E" w:rsidRDefault="001866F5">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t xml:space="preserve">Didinti psichologinį atsparumą // </w:t>
            </w:r>
            <w:proofErr w:type="spellStart"/>
            <w:r w:rsidRPr="00177C8E">
              <w:rPr>
                <w:rFonts w:ascii="Century Gothic" w:eastAsia="Century Gothic" w:hAnsi="Century Gothic" w:cs="Century Gothic"/>
                <w:i/>
                <w:color w:val="000000" w:themeColor="text1"/>
                <w:lang w:val="lt-LT"/>
              </w:rPr>
              <w:t>foster</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psychological</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resilience</w:t>
            </w:r>
            <w:proofErr w:type="spellEnd"/>
          </w:p>
        </w:tc>
      </w:tr>
      <w:tr w:rsidR="00177C8E" w:rsidRPr="00177C8E" w14:paraId="1970C04F"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4E" w14:textId="1DD72C81" w:rsidR="00D86A3B" w:rsidRPr="00177C8E" w:rsidRDefault="001866F5">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t xml:space="preserve">Išlaikyti gerą fizinę ir psichinę sveikatą // </w:t>
            </w:r>
            <w:proofErr w:type="spellStart"/>
            <w:r w:rsidRPr="00177C8E">
              <w:rPr>
                <w:rFonts w:ascii="Century Gothic" w:eastAsia="Century Gothic" w:hAnsi="Century Gothic" w:cs="Century Gothic"/>
                <w:i/>
                <w:color w:val="000000" w:themeColor="text1"/>
                <w:lang w:val="lt-LT"/>
              </w:rPr>
              <w:t>maintain</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physical</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and</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mental</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health</w:t>
            </w:r>
            <w:proofErr w:type="spellEnd"/>
          </w:p>
        </w:tc>
      </w:tr>
      <w:tr w:rsidR="00177C8E" w:rsidRPr="00177C8E" w14:paraId="1970C051" w14:textId="77777777">
        <w:trPr>
          <w:trHeight w:val="31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50" w14:textId="77777777" w:rsidR="00D86A3B" w:rsidRPr="00177C8E" w:rsidRDefault="001866F5">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t xml:space="preserve">Stebėti ir gerinti </w:t>
            </w:r>
            <w:proofErr w:type="spellStart"/>
            <w:r w:rsidRPr="00177C8E">
              <w:rPr>
                <w:rFonts w:ascii="Century Gothic" w:eastAsia="Century Gothic" w:hAnsi="Century Gothic" w:cs="Century Gothic"/>
                <w:i/>
                <w:color w:val="000000" w:themeColor="text1"/>
                <w:lang w:val="lt-LT"/>
              </w:rPr>
              <w:t>socio</w:t>
            </w:r>
            <w:proofErr w:type="spellEnd"/>
            <w:r w:rsidRPr="00177C8E">
              <w:rPr>
                <w:rFonts w:ascii="Century Gothic" w:eastAsia="Century Gothic" w:hAnsi="Century Gothic" w:cs="Century Gothic"/>
                <w:i/>
                <w:color w:val="000000" w:themeColor="text1"/>
                <w:lang w:val="lt-LT"/>
              </w:rPr>
              <w:t xml:space="preserve">-emocinę būseną // </w:t>
            </w:r>
            <w:proofErr w:type="spellStart"/>
            <w:r w:rsidRPr="00177C8E">
              <w:rPr>
                <w:rFonts w:ascii="Century Gothic" w:eastAsia="Century Gothic" w:hAnsi="Century Gothic" w:cs="Century Gothic"/>
                <w:i/>
                <w:color w:val="000000" w:themeColor="text1"/>
                <w:lang w:val="lt-LT"/>
              </w:rPr>
              <w:t>monitor</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and</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enhance</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socio-emotional</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state</w:t>
            </w:r>
            <w:proofErr w:type="spellEnd"/>
          </w:p>
        </w:tc>
      </w:tr>
      <w:tr w:rsidR="00177C8E" w:rsidRPr="00177C8E" w14:paraId="1970C053"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52" w14:textId="77777777" w:rsidR="00D86A3B" w:rsidRPr="00177C8E" w:rsidRDefault="001866F5">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t xml:space="preserve">Vertinti skaitmeninių technologijų taikymo pridėtinę vertę akademiniams pasiekimams, poveikį akademinei etikai ir sąžiningumui // </w:t>
            </w:r>
            <w:proofErr w:type="spellStart"/>
            <w:r w:rsidRPr="00177C8E">
              <w:rPr>
                <w:rFonts w:ascii="Century Gothic" w:eastAsia="Century Gothic" w:hAnsi="Century Gothic" w:cs="Century Gothic"/>
                <w:i/>
                <w:color w:val="000000" w:themeColor="text1"/>
                <w:lang w:val="lt-LT"/>
              </w:rPr>
              <w:t>assess</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the</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added</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value</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of</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digital</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technologies</w:t>
            </w:r>
            <w:proofErr w:type="spellEnd"/>
            <w:r w:rsidRPr="00177C8E">
              <w:rPr>
                <w:rFonts w:ascii="Century Gothic" w:eastAsia="Century Gothic" w:hAnsi="Century Gothic" w:cs="Century Gothic"/>
                <w:i/>
                <w:color w:val="000000" w:themeColor="text1"/>
                <w:lang w:val="lt-LT"/>
              </w:rPr>
              <w:t xml:space="preserve"> to </w:t>
            </w:r>
            <w:proofErr w:type="spellStart"/>
            <w:r w:rsidRPr="00177C8E">
              <w:rPr>
                <w:rFonts w:ascii="Century Gothic" w:eastAsia="Century Gothic" w:hAnsi="Century Gothic" w:cs="Century Gothic"/>
                <w:i/>
                <w:color w:val="000000" w:themeColor="text1"/>
                <w:lang w:val="lt-LT"/>
              </w:rPr>
              <w:t>academic</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achievements</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and</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academic</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integrity</w:t>
            </w:r>
            <w:proofErr w:type="spellEnd"/>
          </w:p>
        </w:tc>
      </w:tr>
      <w:tr w:rsidR="00D86A3B" w:rsidRPr="00177C8E" w14:paraId="1970C055" w14:textId="77777777">
        <w:trPr>
          <w:trHeight w:val="495"/>
        </w:trPr>
        <w:tc>
          <w:tcPr>
            <w:tcW w:w="906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14:paraId="1970C054" w14:textId="77777777" w:rsidR="00D86A3B" w:rsidRPr="00177C8E" w:rsidRDefault="001866F5">
            <w:pPr>
              <w:widowControl w:val="0"/>
              <w:numPr>
                <w:ilvl w:val="0"/>
                <w:numId w:val="3"/>
              </w:numPr>
              <w:rPr>
                <w:rFonts w:ascii="Century Gothic" w:eastAsia="Century Gothic" w:hAnsi="Century Gothic" w:cs="Century Gothic"/>
                <w:i/>
                <w:color w:val="000000" w:themeColor="text1"/>
                <w:lang w:val="lt-LT"/>
              </w:rPr>
            </w:pPr>
            <w:r w:rsidRPr="00177C8E">
              <w:rPr>
                <w:rFonts w:ascii="Century Gothic" w:eastAsia="Century Gothic" w:hAnsi="Century Gothic" w:cs="Century Gothic"/>
                <w:i/>
                <w:color w:val="000000" w:themeColor="text1"/>
                <w:lang w:val="lt-LT"/>
              </w:rPr>
              <w:t xml:space="preserve">Pasirinkti aukštos kokybės tvarius </w:t>
            </w:r>
            <w:proofErr w:type="spellStart"/>
            <w:r w:rsidRPr="00177C8E">
              <w:rPr>
                <w:rFonts w:ascii="Century Gothic" w:eastAsia="Century Gothic" w:hAnsi="Century Gothic" w:cs="Century Gothic"/>
                <w:i/>
                <w:color w:val="000000" w:themeColor="text1"/>
                <w:lang w:val="lt-LT"/>
              </w:rPr>
              <w:t>EdTech</w:t>
            </w:r>
            <w:proofErr w:type="spellEnd"/>
            <w:r w:rsidRPr="00177C8E">
              <w:rPr>
                <w:rFonts w:ascii="Century Gothic" w:eastAsia="Century Gothic" w:hAnsi="Century Gothic" w:cs="Century Gothic"/>
                <w:i/>
                <w:color w:val="000000" w:themeColor="text1"/>
                <w:lang w:val="lt-LT"/>
              </w:rPr>
              <w:t xml:space="preserve"> sprendimus, kuriančius pridėtinę vertę mokymui(</w:t>
            </w:r>
            <w:proofErr w:type="spellStart"/>
            <w:r w:rsidRPr="00177C8E">
              <w:rPr>
                <w:rFonts w:ascii="Century Gothic" w:eastAsia="Century Gothic" w:hAnsi="Century Gothic" w:cs="Century Gothic"/>
                <w:i/>
                <w:color w:val="000000" w:themeColor="text1"/>
                <w:lang w:val="lt-LT"/>
              </w:rPr>
              <w:t>si</w:t>
            </w:r>
            <w:proofErr w:type="spellEnd"/>
            <w:r w:rsidRPr="00177C8E">
              <w:rPr>
                <w:rFonts w:ascii="Century Gothic" w:eastAsia="Century Gothic" w:hAnsi="Century Gothic" w:cs="Century Gothic"/>
                <w:i/>
                <w:color w:val="000000" w:themeColor="text1"/>
                <w:lang w:val="lt-LT"/>
              </w:rPr>
              <w:t>) ir vertinimui //</w:t>
            </w:r>
            <w:proofErr w:type="spellStart"/>
            <w:r w:rsidRPr="00177C8E">
              <w:rPr>
                <w:rFonts w:ascii="Century Gothic" w:eastAsia="Century Gothic" w:hAnsi="Century Gothic" w:cs="Century Gothic"/>
                <w:i/>
                <w:color w:val="000000" w:themeColor="text1"/>
                <w:lang w:val="lt-LT"/>
              </w:rPr>
              <w:t>select</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high</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quality</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sustainable</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and</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supportive</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EdTech</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solutions</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for</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learning</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teaching</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and</w:t>
            </w:r>
            <w:proofErr w:type="spellEnd"/>
            <w:r w:rsidRPr="00177C8E">
              <w:rPr>
                <w:rFonts w:ascii="Century Gothic" w:eastAsia="Century Gothic" w:hAnsi="Century Gothic" w:cs="Century Gothic"/>
                <w:i/>
                <w:color w:val="000000" w:themeColor="text1"/>
                <w:lang w:val="lt-LT"/>
              </w:rPr>
              <w:t xml:space="preserve"> </w:t>
            </w:r>
            <w:proofErr w:type="spellStart"/>
            <w:r w:rsidRPr="00177C8E">
              <w:rPr>
                <w:rFonts w:ascii="Century Gothic" w:eastAsia="Century Gothic" w:hAnsi="Century Gothic" w:cs="Century Gothic"/>
                <w:i/>
                <w:color w:val="000000" w:themeColor="text1"/>
                <w:lang w:val="lt-LT"/>
              </w:rPr>
              <w:t>assessment</w:t>
            </w:r>
            <w:proofErr w:type="spellEnd"/>
          </w:p>
        </w:tc>
      </w:tr>
    </w:tbl>
    <w:p w14:paraId="1970C056" w14:textId="77777777" w:rsidR="00D86A3B" w:rsidRPr="00177C8E" w:rsidRDefault="00D86A3B">
      <w:pPr>
        <w:spacing w:line="240" w:lineRule="auto"/>
        <w:jc w:val="both"/>
        <w:rPr>
          <w:rFonts w:ascii="Century Gothic" w:eastAsia="Century Gothic" w:hAnsi="Century Gothic" w:cs="Century Gothic"/>
          <w:i/>
          <w:color w:val="000000" w:themeColor="text1"/>
          <w:sz w:val="24"/>
          <w:szCs w:val="24"/>
          <w:lang w:val="lt-LT"/>
        </w:rPr>
      </w:pPr>
    </w:p>
    <w:p w14:paraId="1970C057" w14:textId="77777777" w:rsidR="00D86A3B" w:rsidRPr="00177C8E" w:rsidRDefault="00D86A3B">
      <w:pPr>
        <w:spacing w:line="240" w:lineRule="auto"/>
        <w:jc w:val="both"/>
        <w:rPr>
          <w:rFonts w:ascii="Century Gothic" w:eastAsia="Century Gothic" w:hAnsi="Century Gothic" w:cs="Century Gothic"/>
          <w:i/>
          <w:color w:val="000000" w:themeColor="text1"/>
          <w:sz w:val="24"/>
          <w:szCs w:val="24"/>
          <w:lang w:val="lt-LT"/>
        </w:rPr>
      </w:pPr>
    </w:p>
    <w:p w14:paraId="1970C058" w14:textId="77777777" w:rsidR="00D86A3B" w:rsidRPr="00177C8E" w:rsidRDefault="001866F5">
      <w:pPr>
        <w:spacing w:line="240" w:lineRule="auto"/>
        <w:jc w:val="both"/>
        <w:rPr>
          <w:rFonts w:ascii="Century Gothic" w:eastAsia="Century Gothic" w:hAnsi="Century Gothic" w:cs="Century Gothic"/>
          <w:i/>
          <w:color w:val="000000" w:themeColor="text1"/>
          <w:sz w:val="24"/>
          <w:szCs w:val="24"/>
          <w:lang w:val="lt-LT"/>
        </w:rPr>
      </w:pPr>
      <w:proofErr w:type="spellStart"/>
      <w:r w:rsidRPr="00177C8E">
        <w:rPr>
          <w:rFonts w:ascii="Century Gothic" w:eastAsia="Century Gothic" w:hAnsi="Century Gothic" w:cs="Century Gothic"/>
          <w:i/>
          <w:color w:val="000000" w:themeColor="text1"/>
          <w:sz w:val="20"/>
          <w:szCs w:val="20"/>
          <w:lang w:val="lt-LT"/>
        </w:rPr>
        <w:t>If</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your</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school</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or</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HE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institution</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applies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some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practices</w:t>
      </w:r>
      <w:proofErr w:type="spellEnd"/>
      <w:r w:rsidRPr="00177C8E">
        <w:rPr>
          <w:rFonts w:ascii="Century Gothic" w:eastAsia="Century Gothic" w:hAnsi="Century Gothic" w:cs="Century Gothic"/>
          <w:i/>
          <w:color w:val="000000" w:themeColor="text1"/>
          <w:sz w:val="20"/>
          <w:szCs w:val="20"/>
          <w:lang w:val="lt-LT"/>
        </w:rPr>
        <w:t xml:space="preserve"> to </w:t>
      </w:r>
      <w:proofErr w:type="spellStart"/>
      <w:r w:rsidRPr="00177C8E">
        <w:rPr>
          <w:rFonts w:ascii="Century Gothic" w:eastAsia="Century Gothic" w:hAnsi="Century Gothic" w:cs="Century Gothic"/>
          <w:i/>
          <w:color w:val="000000" w:themeColor="text1"/>
          <w:sz w:val="20"/>
          <w:szCs w:val="20"/>
          <w:lang w:val="lt-LT"/>
        </w:rPr>
        <w:t>address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any</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of</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these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strategies</w:t>
      </w:r>
      <w:proofErr w:type="spellEnd"/>
      <w:r w:rsidRPr="00177C8E">
        <w:rPr>
          <w:rFonts w:ascii="Century Gothic" w:eastAsia="Century Gothic" w:hAnsi="Century Gothic" w:cs="Century Gothic"/>
          <w:i/>
          <w:color w:val="000000" w:themeColor="text1"/>
          <w:sz w:val="20"/>
          <w:szCs w:val="20"/>
          <w:lang w:val="lt-LT"/>
        </w:rPr>
        <w:t xml:space="preserve"> at </w:t>
      </w:r>
      <w:proofErr w:type="spellStart"/>
      <w:r w:rsidRPr="00177C8E">
        <w:rPr>
          <w:rFonts w:ascii="Century Gothic" w:eastAsia="Century Gothic" w:hAnsi="Century Gothic" w:cs="Century Gothic"/>
          <w:i/>
          <w:color w:val="000000" w:themeColor="text1"/>
          <w:sz w:val="20"/>
          <w:szCs w:val="20"/>
          <w:lang w:val="lt-LT"/>
        </w:rPr>
        <w:t>school</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or</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on</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classroom</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level</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and</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you</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can</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share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them</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with</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WINDEE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consortium</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we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would</w:t>
      </w:r>
      <w:proofErr w:type="spellEnd"/>
      <w:r w:rsidRPr="00177C8E">
        <w:rPr>
          <w:rFonts w:ascii="Century Gothic" w:eastAsia="Century Gothic" w:hAnsi="Century Gothic" w:cs="Century Gothic"/>
          <w:i/>
          <w:color w:val="000000" w:themeColor="text1"/>
          <w:sz w:val="20"/>
          <w:szCs w:val="20"/>
          <w:lang w:val="lt-LT"/>
        </w:rPr>
        <w:t xml:space="preserve"> be </w:t>
      </w:r>
      <w:proofErr w:type="spellStart"/>
      <w:r w:rsidRPr="00177C8E">
        <w:rPr>
          <w:rFonts w:ascii="Century Gothic" w:eastAsia="Century Gothic" w:hAnsi="Century Gothic" w:cs="Century Gothic"/>
          <w:i/>
          <w:color w:val="000000" w:themeColor="text1"/>
          <w:sz w:val="20"/>
          <w:szCs w:val="20"/>
          <w:lang w:val="lt-LT"/>
        </w:rPr>
        <w:t>most</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grateful</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for</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your</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openness</w:t>
      </w:r>
      <w:proofErr w:type="spellEnd"/>
      <w:r w:rsidRPr="00177C8E">
        <w:rPr>
          <w:rFonts w:ascii="Century Gothic" w:eastAsia="Century Gothic" w:hAnsi="Century Gothic" w:cs="Century Gothic"/>
          <w:i/>
          <w:color w:val="000000" w:themeColor="text1"/>
          <w:sz w:val="20"/>
          <w:szCs w:val="20"/>
          <w:lang w:val="lt-LT"/>
        </w:rPr>
        <w:t xml:space="preserve"> to </w:t>
      </w:r>
      <w:proofErr w:type="spellStart"/>
      <w:r w:rsidRPr="00177C8E">
        <w:rPr>
          <w:rFonts w:ascii="Century Gothic" w:eastAsia="Century Gothic" w:hAnsi="Century Gothic" w:cs="Century Gothic"/>
          <w:i/>
          <w:color w:val="000000" w:themeColor="text1"/>
          <w:sz w:val="20"/>
          <w:szCs w:val="20"/>
          <w:lang w:val="lt-LT"/>
        </w:rPr>
        <w:t>disclose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your</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practices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this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would</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feed</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into</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the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digital</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well-being</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of</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students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and</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teachers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well</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would</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highlight</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and</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determine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the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gaps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and</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areas</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that</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require</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policy-level</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intervention</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on</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regional</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national</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and</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European</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policy</w:t>
      </w:r>
      <w:proofErr w:type="spellEnd"/>
      <w:r w:rsidRPr="00177C8E">
        <w:rPr>
          <w:rFonts w:ascii="Century Gothic" w:eastAsia="Century Gothic" w:hAnsi="Century Gothic" w:cs="Century Gothic"/>
          <w:i/>
          <w:color w:val="000000" w:themeColor="text1"/>
          <w:sz w:val="20"/>
          <w:szCs w:val="20"/>
          <w:lang w:val="lt-LT"/>
        </w:rPr>
        <w:t xml:space="preserve"> </w:t>
      </w:r>
      <w:proofErr w:type="spellStart"/>
      <w:r w:rsidRPr="00177C8E">
        <w:rPr>
          <w:rFonts w:ascii="Century Gothic" w:eastAsia="Century Gothic" w:hAnsi="Century Gothic" w:cs="Century Gothic"/>
          <w:i/>
          <w:color w:val="000000" w:themeColor="text1"/>
          <w:sz w:val="20"/>
          <w:szCs w:val="20"/>
          <w:lang w:val="lt-LT"/>
        </w:rPr>
        <w:t>intervention</w:t>
      </w:r>
      <w:proofErr w:type="spellEnd"/>
      <w:r w:rsidRPr="00177C8E">
        <w:rPr>
          <w:rFonts w:ascii="Century Gothic" w:eastAsia="Century Gothic" w:hAnsi="Century Gothic" w:cs="Century Gothic"/>
          <w:i/>
          <w:color w:val="000000" w:themeColor="text1"/>
          <w:sz w:val="24"/>
          <w:szCs w:val="24"/>
          <w:lang w:val="lt-LT"/>
        </w:rPr>
        <w:t>.</w:t>
      </w:r>
    </w:p>
    <w:p w14:paraId="1970C059" w14:textId="77777777" w:rsidR="00D86A3B" w:rsidRPr="00177C8E" w:rsidRDefault="00D86A3B">
      <w:pPr>
        <w:spacing w:line="240" w:lineRule="auto"/>
        <w:jc w:val="both"/>
        <w:rPr>
          <w:rFonts w:ascii="Century Gothic" w:eastAsia="Century Gothic" w:hAnsi="Century Gothic" w:cs="Century Gothic"/>
          <w:i/>
          <w:color w:val="000000" w:themeColor="text1"/>
          <w:sz w:val="24"/>
          <w:szCs w:val="24"/>
          <w:lang w:val="lt-LT"/>
        </w:rPr>
      </w:pPr>
    </w:p>
    <w:p w14:paraId="1970C05A" w14:textId="77777777" w:rsidR="00D86A3B" w:rsidRPr="00177C8E" w:rsidRDefault="001866F5">
      <w:pPr>
        <w:spacing w:line="240" w:lineRule="auto"/>
        <w:jc w:val="both"/>
        <w:rPr>
          <w:rFonts w:ascii="Century Gothic" w:eastAsia="Century Gothic" w:hAnsi="Century Gothic" w:cs="Century Gothic"/>
          <w:i/>
          <w:color w:val="000000" w:themeColor="text1"/>
          <w:sz w:val="24"/>
          <w:szCs w:val="24"/>
          <w:lang w:val="lt-LT"/>
        </w:rPr>
      </w:pPr>
      <w:r w:rsidRPr="00177C8E">
        <w:rPr>
          <w:rFonts w:ascii="Century Gothic" w:eastAsia="Century Gothic" w:hAnsi="Century Gothic" w:cs="Century Gothic"/>
          <w:i/>
          <w:color w:val="000000" w:themeColor="text1"/>
          <w:sz w:val="24"/>
          <w:szCs w:val="24"/>
          <w:lang w:val="lt-LT"/>
        </w:rPr>
        <w:t>Jeigu Jūsų mokykloje ar aukštojo mokslo institucijoje yra taikomos viena ar kelios praktikos, atliepiančios šiuos iššūkius, WINDEE konsorciumas būtų dėkingas už Jūsų norą pasidalinti savo gerąja patirtimi ir atvirumą padėti kitoms mokykloms, mokytojams ir mokiniams teikiant Jūsų patirtis kaip gerąją praktiką. Taip pat Jūsų praktikos aprašymas padėtų nustatyti galimas švietimo politikos spragas ir Europos, nacionalinės ar vietinės valdžios sprendimų priėmimo galimybes.</w:t>
      </w:r>
    </w:p>
    <w:p w14:paraId="1970C05B" w14:textId="77777777" w:rsidR="00D86A3B" w:rsidRPr="00177C8E" w:rsidRDefault="00D86A3B">
      <w:pPr>
        <w:spacing w:line="240" w:lineRule="auto"/>
        <w:jc w:val="both"/>
        <w:rPr>
          <w:rFonts w:ascii="Century Gothic" w:eastAsia="Century Gothic" w:hAnsi="Century Gothic" w:cs="Century Gothic"/>
          <w:i/>
          <w:color w:val="000000" w:themeColor="text1"/>
          <w:sz w:val="24"/>
          <w:szCs w:val="24"/>
          <w:lang w:val="lt-LT"/>
        </w:rPr>
      </w:pPr>
    </w:p>
    <w:p w14:paraId="1970C05C" w14:textId="77777777" w:rsidR="00D86A3B" w:rsidRPr="00177C8E" w:rsidRDefault="001866F5">
      <w:pPr>
        <w:spacing w:line="240" w:lineRule="auto"/>
        <w:jc w:val="both"/>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Sutinku dalyvauti tyrime:</w:t>
      </w:r>
    </w:p>
    <w:p w14:paraId="1970C05D" w14:textId="77777777" w:rsidR="00D86A3B" w:rsidRPr="00177C8E" w:rsidRDefault="00D86A3B">
      <w:pPr>
        <w:spacing w:line="240" w:lineRule="auto"/>
        <w:jc w:val="both"/>
        <w:rPr>
          <w:rFonts w:ascii="Century Gothic" w:eastAsia="Century Gothic" w:hAnsi="Century Gothic" w:cs="Century Gothic"/>
          <w:color w:val="000000" w:themeColor="text1"/>
          <w:sz w:val="24"/>
          <w:szCs w:val="24"/>
          <w:lang w:val="lt-LT"/>
        </w:rPr>
      </w:pPr>
    </w:p>
    <w:p w14:paraId="1970C05E" w14:textId="77777777" w:rsidR="00D86A3B" w:rsidRPr="00177C8E" w:rsidRDefault="001866F5" w:rsidP="006D4FFC">
      <w:pPr>
        <w:numPr>
          <w:ilvl w:val="0"/>
          <w:numId w:val="5"/>
        </w:numPr>
        <w:pBdr>
          <w:top w:val="nil"/>
          <w:left w:val="nil"/>
          <w:bottom w:val="single" w:sz="4" w:space="1" w:color="auto"/>
          <w:right w:val="nil"/>
          <w:between w:val="nil"/>
        </w:pBdr>
        <w:spacing w:line="240" w:lineRule="auto"/>
        <w:jc w:val="both"/>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taip</w:t>
      </w:r>
    </w:p>
    <w:p w14:paraId="1970C05F" w14:textId="77777777" w:rsidR="00D86A3B" w:rsidRPr="00177C8E" w:rsidRDefault="001866F5">
      <w:pPr>
        <w:numPr>
          <w:ilvl w:val="0"/>
          <w:numId w:val="5"/>
        </w:numPr>
        <w:pBdr>
          <w:top w:val="nil"/>
          <w:left w:val="nil"/>
          <w:bottom w:val="nil"/>
          <w:right w:val="nil"/>
          <w:between w:val="nil"/>
        </w:pBdr>
        <w:spacing w:line="240" w:lineRule="auto"/>
        <w:jc w:val="both"/>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ne</w:t>
      </w:r>
    </w:p>
    <w:p w14:paraId="1970C060" w14:textId="77777777" w:rsidR="00D86A3B" w:rsidRPr="00177C8E" w:rsidRDefault="00D86A3B">
      <w:pPr>
        <w:spacing w:line="240" w:lineRule="auto"/>
        <w:jc w:val="both"/>
        <w:rPr>
          <w:rFonts w:ascii="Century Gothic" w:eastAsia="Century Gothic" w:hAnsi="Century Gothic" w:cs="Century Gothic"/>
          <w:i/>
          <w:color w:val="000000" w:themeColor="text1"/>
          <w:sz w:val="24"/>
          <w:szCs w:val="24"/>
          <w:lang w:val="lt-LT"/>
        </w:rPr>
      </w:pPr>
    </w:p>
    <w:p w14:paraId="1970C061" w14:textId="77777777" w:rsidR="00D86A3B" w:rsidRPr="00177C8E" w:rsidRDefault="001866F5">
      <w:pPr>
        <w:pStyle w:val="Antrat3"/>
        <w:rPr>
          <w:color w:val="000000" w:themeColor="text1"/>
          <w:lang w:val="lt-LT"/>
        </w:rPr>
      </w:pPr>
      <w:bookmarkStart w:id="3" w:name="_heading=h.mvb0mq7fv7qa" w:colFirst="0" w:colLast="0"/>
      <w:bookmarkEnd w:id="3"/>
      <w:r w:rsidRPr="00177C8E">
        <w:rPr>
          <w:color w:val="000000" w:themeColor="text1"/>
          <w:lang w:val="lt-LT"/>
        </w:rPr>
        <w:t>Demografinė informacija</w:t>
      </w:r>
    </w:p>
    <w:p w14:paraId="1970C062" w14:textId="77777777" w:rsidR="00D86A3B" w:rsidRPr="00177C8E" w:rsidRDefault="00D86A3B">
      <w:pPr>
        <w:spacing w:before="60" w:after="60" w:line="259" w:lineRule="auto"/>
        <w:rPr>
          <w:rFonts w:ascii="Century Gothic" w:eastAsia="Century Gothic" w:hAnsi="Century Gothic" w:cs="Century Gothic"/>
          <w:color w:val="000000" w:themeColor="text1"/>
          <w:sz w:val="24"/>
          <w:szCs w:val="24"/>
          <w:u w:val="single"/>
          <w:lang w:val="lt-LT"/>
        </w:rPr>
      </w:pPr>
    </w:p>
    <w:p w14:paraId="1970C063" w14:textId="77777777" w:rsidR="00D86A3B" w:rsidRPr="00177C8E" w:rsidRDefault="001866F5">
      <w:pPr>
        <w:numPr>
          <w:ilvl w:val="0"/>
          <w:numId w:val="4"/>
        </w:numPr>
        <w:rPr>
          <w:rFonts w:ascii="Century Gothic" w:eastAsia="Century Gothic" w:hAnsi="Century Gothic" w:cs="Century Gothic"/>
          <w:b/>
          <w:color w:val="000000" w:themeColor="text1"/>
          <w:sz w:val="24"/>
          <w:szCs w:val="24"/>
          <w:lang w:val="lt-LT"/>
        </w:rPr>
      </w:pPr>
      <w:r w:rsidRPr="00177C8E">
        <w:rPr>
          <w:rFonts w:ascii="Century Gothic" w:eastAsia="Century Gothic" w:hAnsi="Century Gothic" w:cs="Century Gothic"/>
          <w:b/>
          <w:color w:val="000000" w:themeColor="text1"/>
          <w:sz w:val="24"/>
          <w:szCs w:val="24"/>
          <w:lang w:val="lt-LT"/>
        </w:rPr>
        <w:t xml:space="preserve">Apie mokyklą ar aukštojo mokslo instituciją (rengiančią pedagogus) </w:t>
      </w:r>
    </w:p>
    <w:p w14:paraId="1970C064" w14:textId="77777777" w:rsidR="00D86A3B" w:rsidRPr="00177C8E" w:rsidRDefault="00D86A3B">
      <w:pPr>
        <w:rPr>
          <w:rFonts w:ascii="Century Gothic" w:eastAsia="Century Gothic" w:hAnsi="Century Gothic" w:cs="Century Gothic"/>
          <w:color w:val="000000" w:themeColor="text1"/>
          <w:sz w:val="24"/>
          <w:szCs w:val="24"/>
          <w:lang w:val="lt-LT"/>
        </w:rPr>
      </w:pPr>
    </w:p>
    <w:tbl>
      <w:tblPr>
        <w:tblStyle w:val="a3"/>
        <w:tblW w:w="934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3915"/>
      </w:tblGrid>
      <w:tr w:rsidR="00177C8E" w:rsidRPr="00177C8E" w14:paraId="1970C067" w14:textId="77777777">
        <w:tc>
          <w:tcPr>
            <w:tcW w:w="5430" w:type="dxa"/>
          </w:tcPr>
          <w:p w14:paraId="1970C065" w14:textId="77777777" w:rsidR="00D86A3B" w:rsidRPr="00177C8E" w:rsidRDefault="001866F5">
            <w:pPr>
              <w:numPr>
                <w:ilvl w:val="0"/>
                <w:numId w:val="2"/>
              </w:numPr>
              <w:spacing w:line="276"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Šalis</w:t>
            </w:r>
          </w:p>
        </w:tc>
        <w:tc>
          <w:tcPr>
            <w:tcW w:w="3915" w:type="dxa"/>
          </w:tcPr>
          <w:p w14:paraId="1970C066" w14:textId="3BD00459" w:rsidR="00D86A3B" w:rsidRPr="00177C8E" w:rsidRDefault="00D86A3B">
            <w:pPr>
              <w:spacing w:line="276" w:lineRule="auto"/>
              <w:rPr>
                <w:rFonts w:ascii="Century Gothic" w:eastAsia="Century Gothic" w:hAnsi="Century Gothic" w:cs="Century Gothic"/>
                <w:color w:val="000000" w:themeColor="text1"/>
                <w:sz w:val="24"/>
                <w:szCs w:val="24"/>
                <w:lang w:val="lt-LT"/>
              </w:rPr>
            </w:pPr>
          </w:p>
        </w:tc>
      </w:tr>
      <w:tr w:rsidR="00177C8E" w:rsidRPr="00177C8E" w14:paraId="1970C06A" w14:textId="77777777">
        <w:tc>
          <w:tcPr>
            <w:tcW w:w="5430" w:type="dxa"/>
          </w:tcPr>
          <w:p w14:paraId="1970C068" w14:textId="77777777" w:rsidR="00D86A3B" w:rsidRPr="00177C8E" w:rsidRDefault="001866F5">
            <w:pPr>
              <w:numPr>
                <w:ilvl w:val="0"/>
                <w:numId w:val="2"/>
              </w:numPr>
              <w:spacing w:line="276"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Miestas</w:t>
            </w:r>
          </w:p>
        </w:tc>
        <w:tc>
          <w:tcPr>
            <w:tcW w:w="3915" w:type="dxa"/>
          </w:tcPr>
          <w:p w14:paraId="1970C069" w14:textId="3643A37F" w:rsidR="00D86A3B" w:rsidRPr="00177C8E" w:rsidRDefault="00D86A3B">
            <w:pPr>
              <w:spacing w:line="276" w:lineRule="auto"/>
              <w:rPr>
                <w:rFonts w:ascii="Century Gothic" w:eastAsia="Century Gothic" w:hAnsi="Century Gothic" w:cs="Century Gothic"/>
                <w:color w:val="000000" w:themeColor="text1"/>
                <w:sz w:val="24"/>
                <w:szCs w:val="24"/>
                <w:lang w:val="lt-LT"/>
              </w:rPr>
            </w:pPr>
          </w:p>
        </w:tc>
      </w:tr>
      <w:tr w:rsidR="00177C8E" w:rsidRPr="00177C8E" w14:paraId="1970C06D" w14:textId="77777777">
        <w:trPr>
          <w:trHeight w:val="358"/>
        </w:trPr>
        <w:tc>
          <w:tcPr>
            <w:tcW w:w="5430" w:type="dxa"/>
          </w:tcPr>
          <w:p w14:paraId="1970C06B" w14:textId="77777777" w:rsidR="00D86A3B" w:rsidRPr="00177C8E" w:rsidRDefault="001866F5">
            <w:pPr>
              <w:numPr>
                <w:ilvl w:val="0"/>
                <w:numId w:val="2"/>
              </w:numPr>
              <w:spacing w:line="276"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lastRenderedPageBreak/>
              <w:t>Mokyklos / aukštojo mokslo institucijos pavadinimas (prašome nurodyti mokyklos ugdymo lygį)</w:t>
            </w:r>
          </w:p>
        </w:tc>
        <w:tc>
          <w:tcPr>
            <w:tcW w:w="3915" w:type="dxa"/>
          </w:tcPr>
          <w:p w14:paraId="1970C06C" w14:textId="77777777" w:rsidR="00D86A3B" w:rsidRPr="00177C8E" w:rsidRDefault="00D86A3B">
            <w:pPr>
              <w:spacing w:line="276" w:lineRule="auto"/>
              <w:rPr>
                <w:rFonts w:ascii="Century Gothic" w:eastAsia="Century Gothic" w:hAnsi="Century Gothic" w:cs="Century Gothic"/>
                <w:color w:val="000000" w:themeColor="text1"/>
                <w:sz w:val="24"/>
                <w:szCs w:val="24"/>
                <w:lang w:val="lt-LT"/>
              </w:rPr>
            </w:pPr>
          </w:p>
        </w:tc>
      </w:tr>
      <w:tr w:rsidR="00177C8E" w:rsidRPr="00177C8E" w14:paraId="1970C070" w14:textId="77777777">
        <w:tc>
          <w:tcPr>
            <w:tcW w:w="5430" w:type="dxa"/>
          </w:tcPr>
          <w:p w14:paraId="1970C06E" w14:textId="77777777" w:rsidR="00D86A3B" w:rsidRPr="00177C8E" w:rsidRDefault="001866F5">
            <w:pPr>
              <w:numPr>
                <w:ilvl w:val="0"/>
                <w:numId w:val="2"/>
              </w:numPr>
              <w:spacing w:line="276"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Svetainė</w:t>
            </w:r>
          </w:p>
        </w:tc>
        <w:tc>
          <w:tcPr>
            <w:tcW w:w="3915" w:type="dxa"/>
          </w:tcPr>
          <w:p w14:paraId="1970C06F" w14:textId="77777777" w:rsidR="00D86A3B" w:rsidRPr="00177C8E" w:rsidRDefault="00D86A3B">
            <w:pPr>
              <w:spacing w:line="276" w:lineRule="auto"/>
              <w:rPr>
                <w:rFonts w:ascii="Century Gothic" w:eastAsia="Century Gothic" w:hAnsi="Century Gothic" w:cs="Century Gothic"/>
                <w:color w:val="000000" w:themeColor="text1"/>
                <w:sz w:val="24"/>
                <w:szCs w:val="24"/>
                <w:lang w:val="lt-LT"/>
              </w:rPr>
            </w:pPr>
          </w:p>
        </w:tc>
      </w:tr>
      <w:tr w:rsidR="00177C8E" w:rsidRPr="00177C8E" w14:paraId="1970C073" w14:textId="77777777">
        <w:tc>
          <w:tcPr>
            <w:tcW w:w="5430" w:type="dxa"/>
          </w:tcPr>
          <w:p w14:paraId="1970C071" w14:textId="77777777" w:rsidR="00D86A3B" w:rsidRPr="00177C8E" w:rsidRDefault="001866F5">
            <w:pPr>
              <w:numPr>
                <w:ilvl w:val="0"/>
                <w:numId w:val="2"/>
              </w:numPr>
              <w:spacing w:line="276"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Padalinys (jeigu praktika taikoma padalinyje)</w:t>
            </w:r>
          </w:p>
        </w:tc>
        <w:tc>
          <w:tcPr>
            <w:tcW w:w="3915" w:type="dxa"/>
          </w:tcPr>
          <w:p w14:paraId="1970C072" w14:textId="77777777" w:rsidR="00D86A3B" w:rsidRPr="00177C8E" w:rsidRDefault="00D86A3B">
            <w:pPr>
              <w:spacing w:line="276" w:lineRule="auto"/>
              <w:rPr>
                <w:rFonts w:ascii="Century Gothic" w:eastAsia="Century Gothic" w:hAnsi="Century Gothic" w:cs="Century Gothic"/>
                <w:color w:val="000000" w:themeColor="text1"/>
                <w:sz w:val="24"/>
                <w:szCs w:val="24"/>
                <w:lang w:val="lt-LT"/>
              </w:rPr>
            </w:pPr>
          </w:p>
        </w:tc>
      </w:tr>
      <w:tr w:rsidR="00177C8E" w:rsidRPr="00177C8E" w14:paraId="1970C076" w14:textId="77777777">
        <w:tc>
          <w:tcPr>
            <w:tcW w:w="5430" w:type="dxa"/>
          </w:tcPr>
          <w:p w14:paraId="1970C074" w14:textId="45A1A498" w:rsidR="00D86A3B" w:rsidRPr="00177C8E" w:rsidRDefault="001866F5">
            <w:pPr>
              <w:numPr>
                <w:ilvl w:val="0"/>
                <w:numId w:val="2"/>
              </w:numPr>
              <w:spacing w:line="276"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Atsakinga</w:t>
            </w:r>
            <w:r w:rsidR="00FC25A7">
              <w:rPr>
                <w:rFonts w:ascii="Century Gothic" w:eastAsia="Century Gothic" w:hAnsi="Century Gothic" w:cs="Century Gothic"/>
                <w:color w:val="000000" w:themeColor="text1"/>
                <w:sz w:val="24"/>
                <w:szCs w:val="24"/>
                <w:lang w:val="lt-LT"/>
              </w:rPr>
              <w:t xml:space="preserve">s </w:t>
            </w:r>
            <w:r w:rsidR="00256A19" w:rsidRPr="00177C8E">
              <w:rPr>
                <w:rFonts w:ascii="Century Gothic" w:eastAsia="Century Gothic" w:hAnsi="Century Gothic" w:cs="Century Gothic"/>
                <w:color w:val="000000" w:themeColor="text1"/>
                <w:sz w:val="24"/>
                <w:szCs w:val="24"/>
                <w:lang w:val="lt-LT"/>
              </w:rPr>
              <w:t>asmuo, partneris</w:t>
            </w:r>
            <w:r w:rsidR="0082433A" w:rsidRPr="00177C8E">
              <w:rPr>
                <w:rFonts w:ascii="Century Gothic" w:eastAsia="Century Gothic" w:hAnsi="Century Gothic" w:cs="Century Gothic"/>
                <w:color w:val="000000" w:themeColor="text1"/>
                <w:sz w:val="24"/>
                <w:szCs w:val="24"/>
                <w:lang w:val="lt-LT"/>
              </w:rPr>
              <w:t xml:space="preserve"> </w:t>
            </w:r>
            <w:r w:rsidRPr="00177C8E">
              <w:rPr>
                <w:rFonts w:ascii="Century Gothic" w:eastAsia="Century Gothic" w:hAnsi="Century Gothic" w:cs="Century Gothic"/>
                <w:color w:val="000000" w:themeColor="text1"/>
                <w:sz w:val="24"/>
                <w:szCs w:val="24"/>
                <w:lang w:val="lt-LT"/>
              </w:rPr>
              <w:t>už praktikos įgyvendinimą (</w:t>
            </w:r>
            <w:r w:rsidRPr="00177C8E">
              <w:rPr>
                <w:rFonts w:ascii="Century Gothic" w:eastAsia="Century Gothic" w:hAnsi="Century Gothic" w:cs="Century Gothic"/>
                <w:i/>
                <w:color w:val="000000" w:themeColor="text1"/>
                <w:sz w:val="24"/>
                <w:szCs w:val="24"/>
                <w:lang w:val="lt-LT"/>
              </w:rPr>
              <w:t>administracija, mokytojai, dėstytojai, studentai, mokiniai, tėvai, kita)</w:t>
            </w:r>
          </w:p>
        </w:tc>
        <w:tc>
          <w:tcPr>
            <w:tcW w:w="3915" w:type="dxa"/>
          </w:tcPr>
          <w:p w14:paraId="09B354BA" w14:textId="300CBAE6" w:rsidR="00D86A3B" w:rsidRDefault="008212BE" w:rsidP="00DE3C1B">
            <w:pPr>
              <w:pStyle w:val="Sraopastraipa"/>
              <w:numPr>
                <w:ilvl w:val="0"/>
                <w:numId w:val="8"/>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Administracija</w:t>
            </w:r>
          </w:p>
          <w:p w14:paraId="002739AE" w14:textId="6C87E397" w:rsidR="008212BE" w:rsidRDefault="006D4FFC" w:rsidP="006D4FFC">
            <w:pPr>
              <w:pStyle w:val="Sraopastraipa"/>
              <w:ind w:hanging="330"/>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 xml:space="preserve">X </w:t>
            </w:r>
            <w:r w:rsidR="008212BE">
              <w:rPr>
                <w:rFonts w:ascii="Century Gothic" w:eastAsia="Century Gothic" w:hAnsi="Century Gothic" w:cs="Century Gothic"/>
                <w:color w:val="000000" w:themeColor="text1"/>
                <w:sz w:val="24"/>
                <w:szCs w:val="24"/>
                <w:lang w:val="lt-LT"/>
              </w:rPr>
              <w:t>Mokytojai/ dėstytojai</w:t>
            </w:r>
          </w:p>
          <w:p w14:paraId="5D63D265" w14:textId="77777777" w:rsidR="008212BE" w:rsidRDefault="008212BE" w:rsidP="00DE3C1B">
            <w:pPr>
              <w:pStyle w:val="Sraopastraipa"/>
              <w:numPr>
                <w:ilvl w:val="0"/>
                <w:numId w:val="8"/>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Studentai/ mokiniai</w:t>
            </w:r>
          </w:p>
          <w:p w14:paraId="714074CB" w14:textId="75359BC5" w:rsidR="008212BE" w:rsidRDefault="008212BE" w:rsidP="00DE3C1B">
            <w:pPr>
              <w:pStyle w:val="Sraopastraipa"/>
              <w:numPr>
                <w:ilvl w:val="0"/>
                <w:numId w:val="8"/>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Tėvai</w:t>
            </w:r>
          </w:p>
          <w:p w14:paraId="569E0219" w14:textId="11F44F82" w:rsidR="008212BE" w:rsidRDefault="008212BE" w:rsidP="00DE3C1B">
            <w:pPr>
              <w:pStyle w:val="Sraopastraipa"/>
              <w:numPr>
                <w:ilvl w:val="0"/>
                <w:numId w:val="8"/>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Kita</w:t>
            </w:r>
          </w:p>
          <w:p w14:paraId="1970C075" w14:textId="57F516B5" w:rsidR="008212BE" w:rsidRPr="00DE3C1B" w:rsidRDefault="008212BE" w:rsidP="008212BE">
            <w:pPr>
              <w:pStyle w:val="Sraopastraipa"/>
              <w:rPr>
                <w:rFonts w:ascii="Century Gothic" w:eastAsia="Century Gothic" w:hAnsi="Century Gothic" w:cs="Century Gothic"/>
                <w:color w:val="000000" w:themeColor="text1"/>
                <w:sz w:val="24"/>
                <w:szCs w:val="24"/>
                <w:lang w:val="lt-LT"/>
              </w:rPr>
            </w:pPr>
          </w:p>
        </w:tc>
      </w:tr>
      <w:tr w:rsidR="00177C8E" w:rsidRPr="00177C8E" w14:paraId="1970C079" w14:textId="77777777">
        <w:trPr>
          <w:trHeight w:val="338"/>
        </w:trPr>
        <w:tc>
          <w:tcPr>
            <w:tcW w:w="5430" w:type="dxa"/>
          </w:tcPr>
          <w:p w14:paraId="1970C077" w14:textId="77777777" w:rsidR="00D86A3B" w:rsidRPr="00177C8E" w:rsidRDefault="001866F5">
            <w:pPr>
              <w:numPr>
                <w:ilvl w:val="0"/>
                <w:numId w:val="2"/>
              </w:numPr>
              <w:pBdr>
                <w:top w:val="nil"/>
                <w:left w:val="nil"/>
                <w:bottom w:val="nil"/>
                <w:right w:val="nil"/>
                <w:between w:val="nil"/>
              </w:pBdr>
              <w:spacing w:line="276"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Praktika atliepia šiuos iššūkius</w:t>
            </w:r>
          </w:p>
        </w:tc>
        <w:tc>
          <w:tcPr>
            <w:tcW w:w="3915" w:type="dxa"/>
          </w:tcPr>
          <w:p w14:paraId="610A7ECF" w14:textId="77777777" w:rsidR="008212BE" w:rsidRPr="008212BE" w:rsidRDefault="008212BE" w:rsidP="008212BE">
            <w:pPr>
              <w:pStyle w:val="Sraopastraipa"/>
              <w:numPr>
                <w:ilvl w:val="0"/>
                <w:numId w:val="9"/>
              </w:num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i/>
                <w:color w:val="000000" w:themeColor="text1"/>
                <w:lang w:val="lt-LT"/>
              </w:rPr>
              <w:t>Valdyti skaitmeninius poreikius</w:t>
            </w:r>
          </w:p>
          <w:p w14:paraId="7EE29A74" w14:textId="77777777" w:rsidR="008212BE" w:rsidRPr="008212BE" w:rsidRDefault="008212BE" w:rsidP="008212BE">
            <w:pPr>
              <w:pStyle w:val="Sraopastraipa"/>
              <w:numPr>
                <w:ilvl w:val="0"/>
                <w:numId w:val="9"/>
              </w:num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i/>
                <w:color w:val="000000" w:themeColor="text1"/>
                <w:lang w:val="lt-LT"/>
              </w:rPr>
              <w:t>Išlaikyti aukštos kokybės skaitmeninio mokymo(</w:t>
            </w:r>
            <w:proofErr w:type="spellStart"/>
            <w:r w:rsidRPr="00177C8E">
              <w:rPr>
                <w:rFonts w:ascii="Century Gothic" w:eastAsia="Century Gothic" w:hAnsi="Century Gothic" w:cs="Century Gothic"/>
                <w:i/>
                <w:color w:val="000000" w:themeColor="text1"/>
                <w:lang w:val="lt-LT"/>
              </w:rPr>
              <w:t>si</w:t>
            </w:r>
            <w:proofErr w:type="spellEnd"/>
            <w:r w:rsidRPr="00177C8E">
              <w:rPr>
                <w:rFonts w:ascii="Century Gothic" w:eastAsia="Century Gothic" w:hAnsi="Century Gothic" w:cs="Century Gothic"/>
                <w:i/>
                <w:color w:val="000000" w:themeColor="text1"/>
                <w:lang w:val="lt-LT"/>
              </w:rPr>
              <w:t>) praktikas</w:t>
            </w:r>
          </w:p>
          <w:p w14:paraId="0C140D7F" w14:textId="77777777" w:rsidR="008212BE" w:rsidRPr="008212BE" w:rsidRDefault="008212BE" w:rsidP="008212BE">
            <w:pPr>
              <w:pStyle w:val="Sraopastraipa"/>
              <w:numPr>
                <w:ilvl w:val="0"/>
                <w:numId w:val="9"/>
              </w:num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i/>
                <w:color w:val="000000" w:themeColor="text1"/>
                <w:lang w:val="lt-LT"/>
              </w:rPr>
              <w:t>Užtikrinti skaitmenines kompetencijas</w:t>
            </w:r>
          </w:p>
          <w:p w14:paraId="7B5851D4" w14:textId="77777777" w:rsidR="008212BE" w:rsidRPr="008212BE" w:rsidRDefault="008212BE" w:rsidP="008212BE">
            <w:pPr>
              <w:pStyle w:val="Sraopastraipa"/>
              <w:numPr>
                <w:ilvl w:val="0"/>
                <w:numId w:val="9"/>
              </w:num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i/>
                <w:color w:val="000000" w:themeColor="text1"/>
                <w:lang w:val="lt-LT"/>
              </w:rPr>
              <w:t>Stebėti sąmoningumą išlaikant subalansuotą skaitmeninių technologijų naudojimą</w:t>
            </w:r>
          </w:p>
          <w:p w14:paraId="2790955C" w14:textId="089EE58B" w:rsidR="008212BE" w:rsidRPr="006D4FFC" w:rsidRDefault="006D4FFC" w:rsidP="006D4FFC">
            <w:pPr>
              <w:ind w:left="360"/>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i/>
                <w:color w:val="000000" w:themeColor="text1"/>
                <w:lang w:val="lt-LT"/>
              </w:rPr>
              <w:t xml:space="preserve">X   </w:t>
            </w:r>
            <w:r w:rsidR="008212BE" w:rsidRPr="006D4FFC">
              <w:rPr>
                <w:rFonts w:ascii="Century Gothic" w:eastAsia="Century Gothic" w:hAnsi="Century Gothic" w:cs="Century Gothic"/>
                <w:i/>
                <w:color w:val="000000" w:themeColor="text1"/>
                <w:lang w:val="lt-LT"/>
              </w:rPr>
              <w:t>Ugdyti sveikus įpročius</w:t>
            </w:r>
          </w:p>
          <w:p w14:paraId="5D2650CA" w14:textId="77777777" w:rsidR="008212BE" w:rsidRPr="008212BE" w:rsidRDefault="008212BE" w:rsidP="008212BE">
            <w:pPr>
              <w:pStyle w:val="Sraopastraipa"/>
              <w:numPr>
                <w:ilvl w:val="0"/>
                <w:numId w:val="9"/>
              </w:num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i/>
                <w:color w:val="000000" w:themeColor="text1"/>
                <w:lang w:val="lt-LT"/>
              </w:rPr>
              <w:t>Didinti psichologinį atsparumą</w:t>
            </w:r>
          </w:p>
          <w:p w14:paraId="135F5A57" w14:textId="46B01A39" w:rsidR="008212BE" w:rsidRPr="006D4FFC" w:rsidRDefault="006D4FFC" w:rsidP="006D4FFC">
            <w:pPr>
              <w:ind w:left="673" w:hanging="283"/>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i/>
                <w:color w:val="000000" w:themeColor="text1"/>
                <w:lang w:val="lt-LT"/>
              </w:rPr>
              <w:t xml:space="preserve">X   </w:t>
            </w:r>
            <w:r w:rsidR="008212BE" w:rsidRPr="006D4FFC">
              <w:rPr>
                <w:rFonts w:ascii="Century Gothic" w:eastAsia="Century Gothic" w:hAnsi="Century Gothic" w:cs="Century Gothic"/>
                <w:i/>
                <w:color w:val="000000" w:themeColor="text1"/>
                <w:lang w:val="lt-LT"/>
              </w:rPr>
              <w:t>Išlaikyti gerą fizinę ir psichinę sveikatą</w:t>
            </w:r>
          </w:p>
          <w:p w14:paraId="7B8B3883" w14:textId="04313F42" w:rsidR="008212BE" w:rsidRPr="006D4FFC" w:rsidRDefault="006D4FFC" w:rsidP="006D4FFC">
            <w:pPr>
              <w:ind w:left="673" w:hanging="283"/>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i/>
                <w:color w:val="000000" w:themeColor="text1"/>
                <w:lang w:val="lt-LT"/>
              </w:rPr>
              <w:t xml:space="preserve">X </w:t>
            </w:r>
            <w:r w:rsidR="008212BE" w:rsidRPr="006D4FFC">
              <w:rPr>
                <w:rFonts w:ascii="Century Gothic" w:eastAsia="Century Gothic" w:hAnsi="Century Gothic" w:cs="Century Gothic"/>
                <w:i/>
                <w:color w:val="000000" w:themeColor="text1"/>
                <w:lang w:val="lt-LT"/>
              </w:rPr>
              <w:t xml:space="preserve">Stebėti ir gerinti </w:t>
            </w:r>
            <w:proofErr w:type="spellStart"/>
            <w:r w:rsidR="008212BE" w:rsidRPr="006D4FFC">
              <w:rPr>
                <w:rFonts w:ascii="Century Gothic" w:eastAsia="Century Gothic" w:hAnsi="Century Gothic" w:cs="Century Gothic"/>
                <w:i/>
                <w:color w:val="000000" w:themeColor="text1"/>
                <w:lang w:val="lt-LT"/>
              </w:rPr>
              <w:t>socio</w:t>
            </w:r>
            <w:proofErr w:type="spellEnd"/>
            <w:r w:rsidR="008212BE" w:rsidRPr="006D4FFC">
              <w:rPr>
                <w:rFonts w:ascii="Century Gothic" w:eastAsia="Century Gothic" w:hAnsi="Century Gothic" w:cs="Century Gothic"/>
                <w:i/>
                <w:color w:val="000000" w:themeColor="text1"/>
                <w:lang w:val="lt-LT"/>
              </w:rPr>
              <w:t>-emocinę būseną</w:t>
            </w:r>
          </w:p>
          <w:p w14:paraId="02FB94B1" w14:textId="77777777" w:rsidR="008212BE" w:rsidRPr="008212BE" w:rsidRDefault="008212BE" w:rsidP="008212BE">
            <w:pPr>
              <w:pStyle w:val="Sraopastraipa"/>
              <w:numPr>
                <w:ilvl w:val="0"/>
                <w:numId w:val="9"/>
              </w:num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i/>
                <w:color w:val="000000" w:themeColor="text1"/>
                <w:lang w:val="lt-LT"/>
              </w:rPr>
              <w:t>Vertinti skaitmeninių technologijų taikymo pridėtinę vertę akademiniams pasiekimams</w:t>
            </w:r>
          </w:p>
          <w:p w14:paraId="1970C078" w14:textId="0883EFC5" w:rsidR="008212BE" w:rsidRPr="008212BE" w:rsidRDefault="008212BE" w:rsidP="008212BE">
            <w:pPr>
              <w:pStyle w:val="Sraopastraipa"/>
              <w:numPr>
                <w:ilvl w:val="0"/>
                <w:numId w:val="9"/>
              </w:num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i/>
                <w:color w:val="000000" w:themeColor="text1"/>
                <w:lang w:val="lt-LT"/>
              </w:rPr>
              <w:t xml:space="preserve">Pasirinkti aukštos kokybės tvarius </w:t>
            </w:r>
            <w:proofErr w:type="spellStart"/>
            <w:r w:rsidRPr="00177C8E">
              <w:rPr>
                <w:rFonts w:ascii="Century Gothic" w:eastAsia="Century Gothic" w:hAnsi="Century Gothic" w:cs="Century Gothic"/>
                <w:i/>
                <w:color w:val="000000" w:themeColor="text1"/>
                <w:lang w:val="lt-LT"/>
              </w:rPr>
              <w:t>EdTech</w:t>
            </w:r>
            <w:proofErr w:type="spellEnd"/>
            <w:r w:rsidRPr="00177C8E">
              <w:rPr>
                <w:rFonts w:ascii="Century Gothic" w:eastAsia="Century Gothic" w:hAnsi="Century Gothic" w:cs="Century Gothic"/>
                <w:i/>
                <w:color w:val="000000" w:themeColor="text1"/>
                <w:lang w:val="lt-LT"/>
              </w:rPr>
              <w:t xml:space="preserve"> sprendimus</w:t>
            </w:r>
          </w:p>
        </w:tc>
      </w:tr>
      <w:tr w:rsidR="00177C8E" w:rsidRPr="00177C8E" w14:paraId="1970C07C" w14:textId="77777777">
        <w:tc>
          <w:tcPr>
            <w:tcW w:w="5430" w:type="dxa"/>
          </w:tcPr>
          <w:p w14:paraId="1970C07A" w14:textId="77777777" w:rsidR="00D86A3B" w:rsidRPr="00177C8E" w:rsidRDefault="001866F5">
            <w:pPr>
              <w:spacing w:line="276" w:lineRule="auto"/>
              <w:ind w:left="720" w:hanging="360"/>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h) Kaip ilgai ši praktika yra taikoma?</w:t>
            </w:r>
          </w:p>
        </w:tc>
        <w:tc>
          <w:tcPr>
            <w:tcW w:w="3915" w:type="dxa"/>
          </w:tcPr>
          <w:p w14:paraId="1970C07B" w14:textId="0A4F280D" w:rsidR="00D86A3B" w:rsidRPr="00177C8E" w:rsidRDefault="00D86A3B">
            <w:pPr>
              <w:spacing w:line="276" w:lineRule="auto"/>
              <w:rPr>
                <w:rFonts w:ascii="Century Gothic" w:eastAsia="Century Gothic" w:hAnsi="Century Gothic" w:cs="Century Gothic"/>
                <w:color w:val="000000" w:themeColor="text1"/>
                <w:sz w:val="24"/>
                <w:szCs w:val="24"/>
                <w:lang w:val="lt-LT"/>
              </w:rPr>
            </w:pPr>
          </w:p>
        </w:tc>
      </w:tr>
      <w:tr w:rsidR="008212BE" w:rsidRPr="00177C8E" w14:paraId="1970C07F" w14:textId="77777777">
        <w:tc>
          <w:tcPr>
            <w:tcW w:w="5430" w:type="dxa"/>
          </w:tcPr>
          <w:p w14:paraId="1970C07D" w14:textId="77777777" w:rsidR="00D86A3B" w:rsidRPr="00177C8E" w:rsidRDefault="001866F5">
            <w:pPr>
              <w:spacing w:line="276" w:lineRule="auto"/>
              <w:ind w:left="720" w:hanging="360"/>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i) Kaip dažnai ši praktika yra taikoma?</w:t>
            </w:r>
          </w:p>
        </w:tc>
        <w:tc>
          <w:tcPr>
            <w:tcW w:w="3915" w:type="dxa"/>
          </w:tcPr>
          <w:p w14:paraId="16892D82" w14:textId="77777777" w:rsidR="00D86A3B" w:rsidRDefault="008212BE" w:rsidP="008212BE">
            <w:pPr>
              <w:pStyle w:val="Sraopastraipa"/>
              <w:numPr>
                <w:ilvl w:val="0"/>
                <w:numId w:val="10"/>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Kartą pers semestrą</w:t>
            </w:r>
          </w:p>
          <w:p w14:paraId="72262318" w14:textId="77777777" w:rsidR="008212BE" w:rsidRDefault="008212BE" w:rsidP="008212BE">
            <w:pPr>
              <w:pStyle w:val="Sraopastraipa"/>
              <w:numPr>
                <w:ilvl w:val="0"/>
                <w:numId w:val="10"/>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Kartą metuose</w:t>
            </w:r>
          </w:p>
          <w:p w14:paraId="17A6ED62" w14:textId="30449D5B" w:rsidR="008212BE" w:rsidRPr="006D4FFC" w:rsidRDefault="006D4FFC" w:rsidP="006D4FFC">
            <w:pPr>
              <w:ind w:left="360"/>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 xml:space="preserve">X   </w:t>
            </w:r>
            <w:r w:rsidR="008212BE" w:rsidRPr="006D4FFC">
              <w:rPr>
                <w:rFonts w:ascii="Century Gothic" w:eastAsia="Century Gothic" w:hAnsi="Century Gothic" w:cs="Century Gothic"/>
                <w:color w:val="000000" w:themeColor="text1"/>
                <w:sz w:val="24"/>
                <w:szCs w:val="24"/>
                <w:lang w:val="lt-LT"/>
              </w:rPr>
              <w:t>Kiekvieną mėnesį</w:t>
            </w:r>
          </w:p>
          <w:p w14:paraId="7088E114" w14:textId="77777777" w:rsidR="008212BE" w:rsidRDefault="008212BE" w:rsidP="008212BE">
            <w:pPr>
              <w:pStyle w:val="Sraopastraipa"/>
              <w:numPr>
                <w:ilvl w:val="0"/>
                <w:numId w:val="10"/>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Kai yra poreikis</w:t>
            </w:r>
          </w:p>
          <w:p w14:paraId="1970C07E" w14:textId="3E8BC7A2" w:rsidR="008212BE" w:rsidRPr="008212BE" w:rsidRDefault="008212BE" w:rsidP="008212BE">
            <w:pPr>
              <w:pStyle w:val="Sraopastraipa"/>
              <w:numPr>
                <w:ilvl w:val="0"/>
                <w:numId w:val="10"/>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kita</w:t>
            </w:r>
          </w:p>
        </w:tc>
      </w:tr>
    </w:tbl>
    <w:p w14:paraId="1970C080" w14:textId="77777777" w:rsidR="00D86A3B" w:rsidRPr="00177C8E" w:rsidRDefault="00D86A3B">
      <w:pPr>
        <w:ind w:left="720"/>
        <w:rPr>
          <w:rFonts w:ascii="Century Gothic" w:eastAsia="Century Gothic" w:hAnsi="Century Gothic" w:cs="Century Gothic"/>
          <w:i/>
          <w:color w:val="000000" w:themeColor="text1"/>
          <w:sz w:val="24"/>
          <w:szCs w:val="24"/>
          <w:lang w:val="lt-LT"/>
        </w:rPr>
      </w:pPr>
    </w:p>
    <w:p w14:paraId="1970C081" w14:textId="77777777" w:rsidR="00D86A3B" w:rsidRPr="00177C8E" w:rsidRDefault="001866F5">
      <w:pPr>
        <w:numPr>
          <w:ilvl w:val="0"/>
          <w:numId w:val="4"/>
        </w:numPr>
        <w:pBdr>
          <w:top w:val="nil"/>
          <w:left w:val="nil"/>
          <w:bottom w:val="nil"/>
          <w:right w:val="nil"/>
          <w:between w:val="nil"/>
        </w:pBdr>
        <w:rPr>
          <w:rFonts w:ascii="Century Gothic" w:eastAsia="Century Gothic" w:hAnsi="Century Gothic" w:cs="Century Gothic"/>
          <w:b/>
          <w:i/>
          <w:color w:val="000000" w:themeColor="text1"/>
          <w:sz w:val="24"/>
          <w:szCs w:val="24"/>
          <w:lang w:val="lt-LT"/>
        </w:rPr>
      </w:pPr>
      <w:r w:rsidRPr="00177C8E">
        <w:rPr>
          <w:rFonts w:ascii="Century Gothic" w:eastAsia="Century Gothic" w:hAnsi="Century Gothic" w:cs="Century Gothic"/>
          <w:b/>
          <w:color w:val="000000" w:themeColor="text1"/>
          <w:sz w:val="24"/>
          <w:szCs w:val="24"/>
          <w:lang w:val="lt-LT"/>
        </w:rPr>
        <w:t xml:space="preserve">Praktika </w:t>
      </w:r>
    </w:p>
    <w:p w14:paraId="1970C082" w14:textId="77777777" w:rsidR="00D86A3B" w:rsidRPr="00177C8E" w:rsidRDefault="00D86A3B">
      <w:pPr>
        <w:widowControl w:val="0"/>
        <w:rPr>
          <w:rFonts w:ascii="Century Gothic" w:eastAsia="Century Gothic" w:hAnsi="Century Gothic" w:cs="Century Gothic"/>
          <w:b/>
          <w:color w:val="000000" w:themeColor="text1"/>
          <w:sz w:val="28"/>
          <w:szCs w:val="28"/>
          <w:lang w:val="lt-LT"/>
        </w:rPr>
      </w:pP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5505"/>
      </w:tblGrid>
      <w:tr w:rsidR="00177C8E" w:rsidRPr="00177C8E" w14:paraId="1970C085" w14:textId="77777777">
        <w:tc>
          <w:tcPr>
            <w:tcW w:w="3840" w:type="dxa"/>
            <w:tcMar>
              <w:top w:w="100" w:type="dxa"/>
              <w:left w:w="100" w:type="dxa"/>
              <w:bottom w:w="100" w:type="dxa"/>
              <w:right w:w="100" w:type="dxa"/>
            </w:tcMar>
          </w:tcPr>
          <w:p w14:paraId="1970C083" w14:textId="77777777" w:rsidR="00D86A3B" w:rsidRPr="00177C8E" w:rsidRDefault="001866F5">
            <w:pPr>
              <w:rPr>
                <w:rFonts w:ascii="Century Gothic" w:eastAsia="Century Gothic" w:hAnsi="Century Gothic" w:cs="Century Gothic"/>
                <w:b/>
                <w:color w:val="000000" w:themeColor="text1"/>
                <w:sz w:val="28"/>
                <w:szCs w:val="28"/>
                <w:lang w:val="lt-LT"/>
              </w:rPr>
            </w:pPr>
            <w:r w:rsidRPr="00177C8E">
              <w:rPr>
                <w:rFonts w:ascii="Century Gothic" w:eastAsia="Century Gothic" w:hAnsi="Century Gothic" w:cs="Century Gothic"/>
                <w:color w:val="000000" w:themeColor="text1"/>
                <w:sz w:val="24"/>
                <w:szCs w:val="24"/>
                <w:lang w:val="lt-LT"/>
              </w:rPr>
              <w:lastRenderedPageBreak/>
              <w:t>Kaip jūs vadinate šią praktiką (aukštojoje) mokykloje?</w:t>
            </w:r>
          </w:p>
        </w:tc>
        <w:tc>
          <w:tcPr>
            <w:tcW w:w="5505" w:type="dxa"/>
            <w:tcMar>
              <w:top w:w="100" w:type="dxa"/>
              <w:left w:w="100" w:type="dxa"/>
              <w:bottom w:w="100" w:type="dxa"/>
              <w:right w:w="100" w:type="dxa"/>
            </w:tcMar>
          </w:tcPr>
          <w:p w14:paraId="1970C084" w14:textId="77777777" w:rsidR="00D86A3B" w:rsidRPr="00177C8E" w:rsidRDefault="00D86A3B">
            <w:pPr>
              <w:widowControl w:val="0"/>
              <w:spacing w:line="240" w:lineRule="auto"/>
              <w:rPr>
                <w:rFonts w:ascii="Century Gothic" w:eastAsia="Century Gothic" w:hAnsi="Century Gothic" w:cs="Century Gothic"/>
                <w:b/>
                <w:color w:val="000000" w:themeColor="text1"/>
                <w:sz w:val="28"/>
                <w:szCs w:val="28"/>
                <w:lang w:val="lt-LT"/>
              </w:rPr>
            </w:pPr>
          </w:p>
        </w:tc>
      </w:tr>
      <w:tr w:rsidR="00177C8E" w:rsidRPr="00177C8E" w14:paraId="1970C088" w14:textId="77777777">
        <w:tc>
          <w:tcPr>
            <w:tcW w:w="3840" w:type="dxa"/>
            <w:tcMar>
              <w:top w:w="100" w:type="dxa"/>
              <w:left w:w="100" w:type="dxa"/>
              <w:bottom w:w="100" w:type="dxa"/>
              <w:right w:w="100" w:type="dxa"/>
            </w:tcMar>
          </w:tcPr>
          <w:p w14:paraId="1970C086"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Kas tai yra?</w:t>
            </w:r>
          </w:p>
        </w:tc>
        <w:tc>
          <w:tcPr>
            <w:tcW w:w="5505" w:type="dxa"/>
            <w:tcMar>
              <w:top w:w="100" w:type="dxa"/>
              <w:left w:w="100" w:type="dxa"/>
              <w:bottom w:w="100" w:type="dxa"/>
              <w:right w:w="100" w:type="dxa"/>
            </w:tcMar>
          </w:tcPr>
          <w:p w14:paraId="34BA0432" w14:textId="2ECF8509" w:rsidR="00D86A3B" w:rsidRDefault="00561762" w:rsidP="00561762">
            <w:pPr>
              <w:pStyle w:val="Sraopastraipa"/>
              <w:numPr>
                <w:ilvl w:val="0"/>
                <w:numId w:val="11"/>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Metodas</w:t>
            </w:r>
          </w:p>
          <w:p w14:paraId="077C88C8" w14:textId="1854AD82" w:rsidR="00561762" w:rsidRDefault="00561762" w:rsidP="00561762">
            <w:pPr>
              <w:pStyle w:val="Sraopastraipa"/>
              <w:numPr>
                <w:ilvl w:val="0"/>
                <w:numId w:val="11"/>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Instrumentas</w:t>
            </w:r>
          </w:p>
          <w:p w14:paraId="58CB31D6" w14:textId="77777777" w:rsidR="00561762" w:rsidRDefault="00561762" w:rsidP="00561762">
            <w:pPr>
              <w:pStyle w:val="Sraopastraipa"/>
              <w:numPr>
                <w:ilvl w:val="0"/>
                <w:numId w:val="11"/>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Mokomoji medžiaga</w:t>
            </w:r>
          </w:p>
          <w:p w14:paraId="54F618E7" w14:textId="77777777" w:rsidR="00561762" w:rsidRDefault="00561762" w:rsidP="00561762">
            <w:pPr>
              <w:pStyle w:val="Sraopastraipa"/>
              <w:numPr>
                <w:ilvl w:val="0"/>
                <w:numId w:val="11"/>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Metodas ir instrumentas</w:t>
            </w:r>
          </w:p>
          <w:p w14:paraId="0F3E1341" w14:textId="77777777" w:rsidR="00561762" w:rsidRDefault="00561762" w:rsidP="00561762">
            <w:pPr>
              <w:pStyle w:val="Sraopastraipa"/>
              <w:numPr>
                <w:ilvl w:val="0"/>
                <w:numId w:val="11"/>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Metodas ir mokomoji medžiaga</w:t>
            </w:r>
          </w:p>
          <w:p w14:paraId="1970C087" w14:textId="1229E4CF" w:rsidR="00561762" w:rsidRPr="00561762" w:rsidRDefault="00561762" w:rsidP="00561762">
            <w:pPr>
              <w:pStyle w:val="Sraopastraipa"/>
              <w:numPr>
                <w:ilvl w:val="0"/>
                <w:numId w:val="11"/>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kita</w:t>
            </w:r>
          </w:p>
        </w:tc>
      </w:tr>
      <w:tr w:rsidR="00177C8E" w:rsidRPr="00177C8E" w14:paraId="1970C08B" w14:textId="77777777">
        <w:tc>
          <w:tcPr>
            <w:tcW w:w="3840" w:type="dxa"/>
            <w:tcMar>
              <w:top w:w="100" w:type="dxa"/>
              <w:left w:w="100" w:type="dxa"/>
              <w:bottom w:w="100" w:type="dxa"/>
              <w:right w:w="100" w:type="dxa"/>
            </w:tcMar>
          </w:tcPr>
          <w:p w14:paraId="1970C089"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Galbūt ši praktika pagrįsta kokia tai teorija ar iniciatyva? Nurodykite, jeigu žinote</w:t>
            </w:r>
          </w:p>
        </w:tc>
        <w:tc>
          <w:tcPr>
            <w:tcW w:w="5505" w:type="dxa"/>
            <w:tcMar>
              <w:top w:w="100" w:type="dxa"/>
              <w:left w:w="100" w:type="dxa"/>
              <w:bottom w:w="100" w:type="dxa"/>
              <w:right w:w="100" w:type="dxa"/>
            </w:tcMar>
          </w:tcPr>
          <w:p w14:paraId="1970C08A" w14:textId="77777777" w:rsidR="00D86A3B" w:rsidRPr="00177C8E" w:rsidRDefault="00D86A3B">
            <w:pPr>
              <w:pBdr>
                <w:top w:val="nil"/>
                <w:left w:val="nil"/>
                <w:bottom w:val="nil"/>
                <w:right w:val="nil"/>
                <w:between w:val="nil"/>
              </w:pBdr>
              <w:rPr>
                <w:rFonts w:ascii="Century Gothic" w:eastAsia="Century Gothic" w:hAnsi="Century Gothic" w:cs="Century Gothic"/>
                <w:color w:val="000000" w:themeColor="text1"/>
                <w:sz w:val="24"/>
                <w:szCs w:val="24"/>
                <w:lang w:val="lt-LT"/>
              </w:rPr>
            </w:pPr>
          </w:p>
        </w:tc>
      </w:tr>
      <w:tr w:rsidR="00177C8E" w:rsidRPr="00177C8E" w14:paraId="1970C08E" w14:textId="77777777">
        <w:tc>
          <w:tcPr>
            <w:tcW w:w="3840" w:type="dxa"/>
            <w:tcMar>
              <w:top w:w="100" w:type="dxa"/>
              <w:left w:w="100" w:type="dxa"/>
              <w:bottom w:w="100" w:type="dxa"/>
              <w:right w:w="100" w:type="dxa"/>
            </w:tcMar>
          </w:tcPr>
          <w:p w14:paraId="1970C08C"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Pateikite nuorodą į atvirai publikuojamą praktikos aprašą ar informaciją, jeigu tokia yra</w:t>
            </w:r>
          </w:p>
        </w:tc>
        <w:tc>
          <w:tcPr>
            <w:tcW w:w="5505" w:type="dxa"/>
            <w:tcMar>
              <w:top w:w="100" w:type="dxa"/>
              <w:left w:w="100" w:type="dxa"/>
              <w:bottom w:w="100" w:type="dxa"/>
              <w:right w:w="100" w:type="dxa"/>
            </w:tcMar>
          </w:tcPr>
          <w:p w14:paraId="1970C08D" w14:textId="77777777" w:rsidR="00D86A3B" w:rsidRPr="00177C8E" w:rsidRDefault="00D86A3B">
            <w:pPr>
              <w:pBdr>
                <w:top w:val="nil"/>
                <w:left w:val="nil"/>
                <w:bottom w:val="nil"/>
                <w:right w:val="nil"/>
                <w:between w:val="nil"/>
              </w:pBdr>
              <w:rPr>
                <w:rFonts w:ascii="Century Gothic" w:eastAsia="Century Gothic" w:hAnsi="Century Gothic" w:cs="Century Gothic"/>
                <w:color w:val="000000" w:themeColor="text1"/>
                <w:sz w:val="24"/>
                <w:szCs w:val="24"/>
                <w:lang w:val="lt-LT"/>
              </w:rPr>
            </w:pPr>
          </w:p>
        </w:tc>
      </w:tr>
      <w:tr w:rsidR="00177C8E" w:rsidRPr="00177C8E" w14:paraId="1970C091" w14:textId="77777777">
        <w:tc>
          <w:tcPr>
            <w:tcW w:w="3840" w:type="dxa"/>
            <w:tcMar>
              <w:top w:w="100" w:type="dxa"/>
              <w:left w:w="100" w:type="dxa"/>
              <w:bottom w:w="100" w:type="dxa"/>
              <w:right w:w="100" w:type="dxa"/>
            </w:tcMar>
          </w:tcPr>
          <w:p w14:paraId="1970C08F"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Kas vykdo šią praktiką? Kas vadovauja praktikai? (mokytojai, mokiniai, studentai, dėstytojai, tėvai, psichologai, </w:t>
            </w:r>
            <w:proofErr w:type="spellStart"/>
            <w:r w:rsidRPr="00177C8E">
              <w:rPr>
                <w:rFonts w:ascii="Century Gothic" w:eastAsia="Century Gothic" w:hAnsi="Century Gothic" w:cs="Century Gothic"/>
                <w:color w:val="000000" w:themeColor="text1"/>
                <w:sz w:val="24"/>
                <w:szCs w:val="24"/>
                <w:lang w:val="lt-LT"/>
              </w:rPr>
              <w:t>edukologai</w:t>
            </w:r>
            <w:proofErr w:type="spellEnd"/>
            <w:r w:rsidRPr="00177C8E">
              <w:rPr>
                <w:rFonts w:ascii="Century Gothic" w:eastAsia="Century Gothic" w:hAnsi="Century Gothic" w:cs="Century Gothic"/>
                <w:color w:val="000000" w:themeColor="text1"/>
                <w:sz w:val="24"/>
                <w:szCs w:val="24"/>
                <w:lang w:val="lt-LT"/>
              </w:rPr>
              <w:t xml:space="preserve">, konsultantai, </w:t>
            </w:r>
            <w:proofErr w:type="spellStart"/>
            <w:r w:rsidRPr="00177C8E">
              <w:rPr>
                <w:rFonts w:ascii="Century Gothic" w:eastAsia="Century Gothic" w:hAnsi="Century Gothic" w:cs="Century Gothic"/>
                <w:color w:val="000000" w:themeColor="text1"/>
                <w:sz w:val="24"/>
                <w:szCs w:val="24"/>
                <w:lang w:val="lt-LT"/>
              </w:rPr>
              <w:t>EdTech</w:t>
            </w:r>
            <w:proofErr w:type="spellEnd"/>
            <w:r w:rsidRPr="00177C8E">
              <w:rPr>
                <w:rFonts w:ascii="Century Gothic" w:eastAsia="Century Gothic" w:hAnsi="Century Gothic" w:cs="Century Gothic"/>
                <w:color w:val="000000" w:themeColor="text1"/>
                <w:sz w:val="24"/>
                <w:szCs w:val="24"/>
                <w:lang w:val="lt-LT"/>
              </w:rPr>
              <w:t xml:space="preserve"> kūrėjai, ar </w:t>
            </w:r>
            <w:proofErr w:type="spellStart"/>
            <w:r w:rsidRPr="00177C8E">
              <w:rPr>
                <w:rFonts w:ascii="Century Gothic" w:eastAsia="Century Gothic" w:hAnsi="Century Gothic" w:cs="Century Gothic"/>
                <w:color w:val="000000" w:themeColor="text1"/>
                <w:sz w:val="24"/>
                <w:szCs w:val="24"/>
                <w:lang w:val="lt-LT"/>
              </w:rPr>
              <w:t>kit</w:t>
            </w:r>
            <w:proofErr w:type="spellEnd"/>
            <w:r w:rsidRPr="00177C8E">
              <w:rPr>
                <w:rFonts w:ascii="Century Gothic" w:eastAsia="Century Gothic" w:hAnsi="Century Gothic" w:cs="Century Gothic"/>
                <w:color w:val="000000" w:themeColor="text1"/>
                <w:sz w:val="24"/>
                <w:szCs w:val="24"/>
                <w:lang w:val="lt-LT"/>
              </w:rPr>
              <w:t xml:space="preserve">) </w:t>
            </w:r>
          </w:p>
        </w:tc>
        <w:tc>
          <w:tcPr>
            <w:tcW w:w="5505" w:type="dxa"/>
            <w:tcMar>
              <w:top w:w="100" w:type="dxa"/>
              <w:left w:w="100" w:type="dxa"/>
              <w:bottom w:w="100" w:type="dxa"/>
              <w:right w:w="100" w:type="dxa"/>
            </w:tcMar>
          </w:tcPr>
          <w:p w14:paraId="1970C090" w14:textId="77777777" w:rsidR="00D86A3B" w:rsidRPr="00177C8E" w:rsidRDefault="00D86A3B">
            <w:pPr>
              <w:rPr>
                <w:rFonts w:ascii="Century Gothic" w:eastAsia="Century Gothic" w:hAnsi="Century Gothic" w:cs="Century Gothic"/>
                <w:color w:val="000000" w:themeColor="text1"/>
                <w:sz w:val="24"/>
                <w:szCs w:val="24"/>
                <w:lang w:val="lt-LT"/>
              </w:rPr>
            </w:pPr>
          </w:p>
        </w:tc>
      </w:tr>
      <w:tr w:rsidR="00177C8E" w:rsidRPr="00177C8E" w14:paraId="1970C094" w14:textId="77777777">
        <w:tc>
          <w:tcPr>
            <w:tcW w:w="3840" w:type="dxa"/>
            <w:tcMar>
              <w:top w:w="100" w:type="dxa"/>
              <w:left w:w="100" w:type="dxa"/>
              <w:bottom w:w="100" w:type="dxa"/>
              <w:right w:w="100" w:type="dxa"/>
            </w:tcMar>
          </w:tcPr>
          <w:p w14:paraId="1970C092"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Kam ši praktika skirta?</w:t>
            </w:r>
          </w:p>
        </w:tc>
        <w:tc>
          <w:tcPr>
            <w:tcW w:w="5505" w:type="dxa"/>
            <w:tcMar>
              <w:top w:w="100" w:type="dxa"/>
              <w:left w:w="100" w:type="dxa"/>
              <w:bottom w:w="100" w:type="dxa"/>
              <w:right w:w="100" w:type="dxa"/>
            </w:tcMar>
          </w:tcPr>
          <w:p w14:paraId="2AB5030B" w14:textId="77777777" w:rsidR="00D86A3B" w:rsidRDefault="00186EF8" w:rsidP="00186EF8">
            <w:pPr>
              <w:pStyle w:val="Sraopastraipa"/>
              <w:numPr>
                <w:ilvl w:val="0"/>
                <w:numId w:val="12"/>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Mokytojams/ dėstytojams</w:t>
            </w:r>
          </w:p>
          <w:p w14:paraId="33024A28" w14:textId="77777777" w:rsidR="00186EF8" w:rsidRDefault="00186EF8" w:rsidP="00186EF8">
            <w:pPr>
              <w:pStyle w:val="Sraopastraipa"/>
              <w:numPr>
                <w:ilvl w:val="0"/>
                <w:numId w:val="12"/>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Studentams/ mokiniams</w:t>
            </w:r>
          </w:p>
          <w:p w14:paraId="3E2396F5" w14:textId="51DE3EE6" w:rsidR="00186EF8" w:rsidRDefault="00186EF8" w:rsidP="00186EF8">
            <w:pPr>
              <w:pStyle w:val="Sraopastraipa"/>
              <w:numPr>
                <w:ilvl w:val="0"/>
                <w:numId w:val="12"/>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Tėvams</w:t>
            </w:r>
          </w:p>
          <w:p w14:paraId="018D71FD" w14:textId="71789E75" w:rsidR="00186EF8" w:rsidRDefault="00186EF8" w:rsidP="00186EF8">
            <w:pPr>
              <w:pStyle w:val="Sraopastraipa"/>
              <w:numPr>
                <w:ilvl w:val="0"/>
                <w:numId w:val="12"/>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Vadovams</w:t>
            </w:r>
          </w:p>
          <w:p w14:paraId="1970C093" w14:textId="510B91AB" w:rsidR="00186EF8" w:rsidRPr="00186EF8" w:rsidRDefault="00186EF8" w:rsidP="00186EF8">
            <w:pPr>
              <w:pStyle w:val="Sraopastraipa"/>
              <w:numPr>
                <w:ilvl w:val="0"/>
                <w:numId w:val="12"/>
              </w:numPr>
              <w:rPr>
                <w:rFonts w:ascii="Century Gothic" w:eastAsia="Century Gothic" w:hAnsi="Century Gothic" w:cs="Century Gothic"/>
                <w:color w:val="000000" w:themeColor="text1"/>
                <w:sz w:val="24"/>
                <w:szCs w:val="24"/>
                <w:lang w:val="lt-LT"/>
              </w:rPr>
            </w:pPr>
            <w:r>
              <w:rPr>
                <w:rFonts w:ascii="Century Gothic" w:eastAsia="Century Gothic" w:hAnsi="Century Gothic" w:cs="Century Gothic"/>
                <w:color w:val="000000" w:themeColor="text1"/>
                <w:sz w:val="24"/>
                <w:szCs w:val="24"/>
                <w:lang w:val="lt-LT"/>
              </w:rPr>
              <w:t xml:space="preserve">Kita </w:t>
            </w:r>
          </w:p>
        </w:tc>
      </w:tr>
      <w:tr w:rsidR="00177C8E" w:rsidRPr="00177C8E" w14:paraId="1970C097" w14:textId="77777777">
        <w:tc>
          <w:tcPr>
            <w:tcW w:w="3840" w:type="dxa"/>
            <w:tcMar>
              <w:top w:w="100" w:type="dxa"/>
              <w:left w:w="100" w:type="dxa"/>
              <w:bottom w:w="100" w:type="dxa"/>
              <w:right w:w="100" w:type="dxa"/>
            </w:tcMar>
          </w:tcPr>
          <w:p w14:paraId="1970C095"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Pateikite trumpą praktikos aprašą</w:t>
            </w:r>
          </w:p>
        </w:tc>
        <w:tc>
          <w:tcPr>
            <w:tcW w:w="5505" w:type="dxa"/>
            <w:tcMar>
              <w:top w:w="100" w:type="dxa"/>
              <w:left w:w="100" w:type="dxa"/>
              <w:bottom w:w="100" w:type="dxa"/>
              <w:right w:w="100" w:type="dxa"/>
            </w:tcMar>
          </w:tcPr>
          <w:p w14:paraId="1970C096" w14:textId="77777777" w:rsidR="00D86A3B" w:rsidRPr="00177C8E" w:rsidRDefault="00D86A3B">
            <w:pPr>
              <w:pBdr>
                <w:top w:val="nil"/>
                <w:left w:val="nil"/>
                <w:bottom w:val="nil"/>
                <w:right w:val="nil"/>
                <w:between w:val="nil"/>
              </w:pBdr>
              <w:rPr>
                <w:rFonts w:ascii="Century Gothic" w:eastAsia="Century Gothic" w:hAnsi="Century Gothic" w:cs="Century Gothic"/>
                <w:color w:val="000000" w:themeColor="text1"/>
                <w:sz w:val="24"/>
                <w:szCs w:val="24"/>
                <w:lang w:val="lt-LT"/>
              </w:rPr>
            </w:pPr>
          </w:p>
        </w:tc>
      </w:tr>
      <w:tr w:rsidR="00177C8E" w:rsidRPr="00177C8E" w14:paraId="1970C0A3" w14:textId="77777777">
        <w:tc>
          <w:tcPr>
            <w:tcW w:w="3840" w:type="dxa"/>
            <w:tcMar>
              <w:top w:w="100" w:type="dxa"/>
              <w:left w:w="100" w:type="dxa"/>
              <w:bottom w:w="100" w:type="dxa"/>
              <w:right w:w="100" w:type="dxa"/>
            </w:tcMar>
          </w:tcPr>
          <w:p w14:paraId="1970C098"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Kokius </w:t>
            </w:r>
            <w:r w:rsidRPr="00177C8E">
              <w:rPr>
                <w:rFonts w:ascii="Century Gothic" w:eastAsia="Century Gothic" w:hAnsi="Century Gothic" w:cs="Century Gothic"/>
                <w:b/>
                <w:color w:val="000000" w:themeColor="text1"/>
                <w:sz w:val="24"/>
                <w:szCs w:val="24"/>
                <w:lang w:val="lt-LT"/>
              </w:rPr>
              <w:t>kognityvinius</w:t>
            </w:r>
            <w:r w:rsidRPr="00177C8E">
              <w:rPr>
                <w:rFonts w:ascii="Century Gothic" w:eastAsia="Century Gothic" w:hAnsi="Century Gothic" w:cs="Century Gothic"/>
                <w:color w:val="000000" w:themeColor="text1"/>
                <w:sz w:val="24"/>
                <w:szCs w:val="24"/>
                <w:lang w:val="lt-LT"/>
              </w:rPr>
              <w:t xml:space="preserve"> iššūkius ši praktika padeda spręsti?</w:t>
            </w:r>
          </w:p>
          <w:p w14:paraId="1970C099" w14:textId="77777777" w:rsidR="00D86A3B" w:rsidRPr="00177C8E" w:rsidRDefault="00D86A3B">
            <w:pPr>
              <w:pBdr>
                <w:top w:val="nil"/>
                <w:left w:val="nil"/>
                <w:bottom w:val="nil"/>
                <w:right w:val="nil"/>
                <w:between w:val="nil"/>
              </w:pBdr>
              <w:rPr>
                <w:rFonts w:ascii="Century Gothic" w:eastAsia="Century Gothic" w:hAnsi="Century Gothic" w:cs="Century Gothic"/>
                <w:color w:val="000000" w:themeColor="text1"/>
                <w:sz w:val="24"/>
                <w:szCs w:val="24"/>
                <w:lang w:val="lt-LT"/>
              </w:rPr>
            </w:pPr>
          </w:p>
        </w:tc>
        <w:tc>
          <w:tcPr>
            <w:tcW w:w="5505" w:type="dxa"/>
            <w:tcMar>
              <w:top w:w="100" w:type="dxa"/>
              <w:left w:w="100" w:type="dxa"/>
              <w:bottom w:w="100" w:type="dxa"/>
              <w:right w:w="100" w:type="dxa"/>
            </w:tcMar>
          </w:tcPr>
          <w:p w14:paraId="1970C09A" w14:textId="199D658D"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Sumažėjus</w:t>
            </w:r>
            <w:r w:rsidR="00CF5C5E" w:rsidRPr="00177C8E">
              <w:rPr>
                <w:rFonts w:ascii="Century Gothic" w:eastAsia="Century Gothic" w:hAnsi="Century Gothic" w:cs="Century Gothic"/>
                <w:color w:val="000000" w:themeColor="text1"/>
                <w:sz w:val="24"/>
                <w:szCs w:val="24"/>
                <w:lang w:val="lt-LT"/>
              </w:rPr>
              <w:t>ią</w:t>
            </w:r>
            <w:r w:rsidRPr="00177C8E">
              <w:rPr>
                <w:rFonts w:ascii="Century Gothic" w:eastAsia="Century Gothic" w:hAnsi="Century Gothic" w:cs="Century Gothic"/>
                <w:color w:val="000000" w:themeColor="text1"/>
                <w:sz w:val="24"/>
                <w:szCs w:val="24"/>
                <w:lang w:val="lt-LT"/>
              </w:rPr>
              <w:t xml:space="preserve"> dėmes</w:t>
            </w:r>
            <w:r w:rsidR="00CF5C5E" w:rsidRPr="00177C8E">
              <w:rPr>
                <w:rFonts w:ascii="Century Gothic" w:eastAsia="Century Gothic" w:hAnsi="Century Gothic" w:cs="Century Gothic"/>
                <w:color w:val="000000" w:themeColor="text1"/>
                <w:sz w:val="24"/>
                <w:szCs w:val="24"/>
                <w:lang w:val="lt-LT"/>
              </w:rPr>
              <w:t>io koncentraciją</w:t>
            </w:r>
            <w:r w:rsidRPr="00177C8E">
              <w:rPr>
                <w:rFonts w:ascii="Century Gothic" w:eastAsia="Century Gothic" w:hAnsi="Century Gothic" w:cs="Century Gothic"/>
                <w:color w:val="000000" w:themeColor="text1"/>
                <w:sz w:val="24"/>
                <w:szCs w:val="24"/>
                <w:lang w:val="lt-LT"/>
              </w:rPr>
              <w:t xml:space="preserve"> // </w:t>
            </w:r>
            <w:proofErr w:type="spellStart"/>
            <w:r w:rsidRPr="00177C8E">
              <w:rPr>
                <w:rFonts w:ascii="Century Gothic" w:eastAsia="Century Gothic" w:hAnsi="Century Gothic" w:cs="Century Gothic"/>
                <w:color w:val="000000" w:themeColor="text1"/>
                <w:sz w:val="24"/>
                <w:szCs w:val="24"/>
                <w:lang w:val="lt-LT"/>
              </w:rPr>
              <w:t>Reduced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attention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attention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deficit</w:t>
            </w:r>
            <w:proofErr w:type="spellEnd"/>
            <w:r w:rsidRPr="00177C8E">
              <w:rPr>
                <w:rFonts w:ascii="Century Gothic" w:eastAsia="Century Gothic" w:hAnsi="Century Gothic" w:cs="Century Gothic"/>
                <w:color w:val="000000" w:themeColor="text1"/>
                <w:sz w:val="24"/>
                <w:szCs w:val="24"/>
                <w:lang w:val="lt-LT"/>
              </w:rPr>
              <w:t xml:space="preserve"> </w:t>
            </w:r>
          </w:p>
          <w:p w14:paraId="1970C09B" w14:textId="464D90B6"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Sumažėjusias </w:t>
            </w:r>
            <w:r w:rsidR="0044276F" w:rsidRPr="00177C8E">
              <w:rPr>
                <w:rFonts w:ascii="Century Gothic" w:eastAsia="Century Gothic" w:hAnsi="Century Gothic" w:cs="Century Gothic"/>
                <w:color w:val="000000" w:themeColor="text1"/>
                <w:sz w:val="24"/>
                <w:szCs w:val="24"/>
                <w:lang w:val="lt-LT"/>
              </w:rPr>
              <w:t xml:space="preserve"> pažintinius gebėjimus</w:t>
            </w:r>
            <w:r w:rsidRPr="00177C8E">
              <w:rPr>
                <w:rFonts w:ascii="Century Gothic" w:eastAsia="Century Gothic" w:hAnsi="Century Gothic" w:cs="Century Gothic"/>
                <w:color w:val="000000" w:themeColor="text1"/>
                <w:sz w:val="24"/>
                <w:szCs w:val="24"/>
                <w:lang w:val="lt-LT"/>
              </w:rPr>
              <w:t xml:space="preserve"> // </w:t>
            </w:r>
            <w:proofErr w:type="spellStart"/>
            <w:r w:rsidRPr="00177C8E">
              <w:rPr>
                <w:rFonts w:ascii="Century Gothic" w:eastAsia="Century Gothic" w:hAnsi="Century Gothic" w:cs="Century Gothic"/>
                <w:color w:val="000000" w:themeColor="text1"/>
                <w:sz w:val="24"/>
                <w:szCs w:val="24"/>
                <w:lang w:val="lt-LT"/>
              </w:rPr>
              <w:t>Reduced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cognitive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capacity</w:t>
            </w:r>
            <w:proofErr w:type="spellEnd"/>
          </w:p>
          <w:p w14:paraId="1970C09C"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Mokymosi spragas // </w:t>
            </w:r>
            <w:proofErr w:type="spellStart"/>
            <w:r w:rsidRPr="00177C8E">
              <w:rPr>
                <w:rFonts w:ascii="Century Gothic" w:eastAsia="Century Gothic" w:hAnsi="Century Gothic" w:cs="Century Gothic"/>
                <w:color w:val="000000" w:themeColor="text1"/>
                <w:sz w:val="24"/>
                <w:szCs w:val="24"/>
                <w:lang w:val="lt-LT"/>
              </w:rPr>
              <w:t>Educational</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gaps</w:t>
            </w:r>
            <w:proofErr w:type="spellEnd"/>
          </w:p>
          <w:p w14:paraId="1970C09D"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Mokymosi personalizavimo iššūkius mokytojams // </w:t>
            </w:r>
            <w:proofErr w:type="spellStart"/>
            <w:r w:rsidRPr="00177C8E">
              <w:rPr>
                <w:rFonts w:ascii="Century Gothic" w:eastAsia="Century Gothic" w:hAnsi="Century Gothic" w:cs="Century Gothic"/>
                <w:color w:val="000000" w:themeColor="text1"/>
                <w:sz w:val="24"/>
                <w:szCs w:val="24"/>
                <w:lang w:val="lt-LT"/>
              </w:rPr>
              <w:t>Personalisation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learning</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for</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teachers</w:t>
            </w:r>
            <w:proofErr w:type="spellEnd"/>
            <w:r w:rsidRPr="00177C8E">
              <w:rPr>
                <w:rFonts w:ascii="Century Gothic" w:eastAsia="Century Gothic" w:hAnsi="Century Gothic" w:cs="Century Gothic"/>
                <w:color w:val="000000" w:themeColor="text1"/>
                <w:sz w:val="24"/>
                <w:szCs w:val="24"/>
                <w:lang w:val="lt-LT"/>
              </w:rPr>
              <w:t>)</w:t>
            </w:r>
          </w:p>
          <w:p w14:paraId="1970C09E"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lastRenderedPageBreak/>
              <w:t xml:space="preserve">Hibridinį mokymą // </w:t>
            </w:r>
            <w:proofErr w:type="spellStart"/>
            <w:r w:rsidRPr="00177C8E">
              <w:rPr>
                <w:rFonts w:ascii="Century Gothic" w:eastAsia="Century Gothic" w:hAnsi="Century Gothic" w:cs="Century Gothic"/>
                <w:color w:val="000000" w:themeColor="text1"/>
                <w:sz w:val="24"/>
                <w:szCs w:val="24"/>
                <w:lang w:val="lt-LT"/>
              </w:rPr>
              <w:t>Hybrid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teaching</w:t>
            </w:r>
            <w:proofErr w:type="spellEnd"/>
          </w:p>
          <w:p w14:paraId="1970C09F" w14:textId="417FBDE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Skaitmenin</w:t>
            </w:r>
            <w:r w:rsidR="00E96346" w:rsidRPr="00177C8E">
              <w:rPr>
                <w:rFonts w:ascii="Century Gothic" w:eastAsia="Century Gothic" w:hAnsi="Century Gothic" w:cs="Century Gothic"/>
                <w:color w:val="000000" w:themeColor="text1"/>
                <w:sz w:val="24"/>
                <w:szCs w:val="24"/>
                <w:lang w:val="lt-LT"/>
              </w:rPr>
              <w:t>es</w:t>
            </w:r>
            <w:r w:rsidRPr="00177C8E">
              <w:rPr>
                <w:rFonts w:ascii="Century Gothic" w:eastAsia="Century Gothic" w:hAnsi="Century Gothic" w:cs="Century Gothic"/>
                <w:color w:val="000000" w:themeColor="text1"/>
                <w:sz w:val="24"/>
                <w:szCs w:val="24"/>
                <w:lang w:val="lt-LT"/>
              </w:rPr>
              <w:t xml:space="preserve"> kompetencij</w:t>
            </w:r>
            <w:r w:rsidR="00E96346" w:rsidRPr="00177C8E">
              <w:rPr>
                <w:rFonts w:ascii="Century Gothic" w:eastAsia="Century Gothic" w:hAnsi="Century Gothic" w:cs="Century Gothic"/>
                <w:color w:val="000000" w:themeColor="text1"/>
                <w:sz w:val="24"/>
                <w:szCs w:val="24"/>
                <w:lang w:val="lt-LT"/>
              </w:rPr>
              <w:t>as</w:t>
            </w:r>
            <w:r w:rsidRPr="00177C8E">
              <w:rPr>
                <w:rFonts w:ascii="Century Gothic" w:eastAsia="Century Gothic" w:hAnsi="Century Gothic" w:cs="Century Gothic"/>
                <w:color w:val="000000" w:themeColor="text1"/>
                <w:sz w:val="24"/>
                <w:szCs w:val="24"/>
                <w:lang w:val="lt-LT"/>
              </w:rPr>
              <w:t xml:space="preserve"> // Digital </w:t>
            </w:r>
            <w:proofErr w:type="spellStart"/>
            <w:r w:rsidRPr="00177C8E">
              <w:rPr>
                <w:rFonts w:ascii="Century Gothic" w:eastAsia="Century Gothic" w:hAnsi="Century Gothic" w:cs="Century Gothic"/>
                <w:color w:val="000000" w:themeColor="text1"/>
                <w:sz w:val="24"/>
                <w:szCs w:val="24"/>
                <w:lang w:val="lt-LT"/>
              </w:rPr>
              <w:t>competences</w:t>
            </w:r>
            <w:proofErr w:type="spellEnd"/>
          </w:p>
          <w:p w14:paraId="1970C0A0"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Savarankiško mokymosi įgūdžių trūkumą // </w:t>
            </w:r>
            <w:proofErr w:type="spellStart"/>
            <w:r w:rsidRPr="00177C8E">
              <w:rPr>
                <w:rFonts w:ascii="Century Gothic" w:eastAsia="Century Gothic" w:hAnsi="Century Gothic" w:cs="Century Gothic"/>
                <w:color w:val="000000" w:themeColor="text1"/>
                <w:sz w:val="24"/>
                <w:szCs w:val="24"/>
                <w:lang w:val="lt-LT"/>
              </w:rPr>
              <w:t>Autonomy</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skills</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shortage</w:t>
            </w:r>
            <w:proofErr w:type="spellEnd"/>
          </w:p>
          <w:p w14:paraId="1970C0A1"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proofErr w:type="spellStart"/>
            <w:r w:rsidRPr="00177C8E">
              <w:rPr>
                <w:rFonts w:ascii="Century Gothic" w:eastAsia="Century Gothic" w:hAnsi="Century Gothic" w:cs="Century Gothic"/>
                <w:color w:val="000000" w:themeColor="text1"/>
                <w:sz w:val="24"/>
                <w:szCs w:val="24"/>
                <w:lang w:val="lt-LT"/>
              </w:rPr>
              <w:t>Savireguliacinio</w:t>
            </w:r>
            <w:proofErr w:type="spellEnd"/>
            <w:r w:rsidRPr="00177C8E">
              <w:rPr>
                <w:rFonts w:ascii="Century Gothic" w:eastAsia="Century Gothic" w:hAnsi="Century Gothic" w:cs="Century Gothic"/>
                <w:color w:val="000000" w:themeColor="text1"/>
                <w:sz w:val="24"/>
                <w:szCs w:val="24"/>
                <w:lang w:val="lt-LT"/>
              </w:rPr>
              <w:t xml:space="preserve"> mokymosi stoką // </w:t>
            </w:r>
            <w:proofErr w:type="spellStart"/>
            <w:r w:rsidRPr="00177C8E">
              <w:rPr>
                <w:rFonts w:ascii="Century Gothic" w:eastAsia="Century Gothic" w:hAnsi="Century Gothic" w:cs="Century Gothic"/>
                <w:color w:val="000000" w:themeColor="text1"/>
                <w:sz w:val="24"/>
                <w:szCs w:val="24"/>
                <w:lang w:val="lt-LT"/>
              </w:rPr>
              <w:t>Self-regulation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needs</w:t>
            </w:r>
            <w:proofErr w:type="spellEnd"/>
          </w:p>
          <w:p w14:paraId="1970C0A2"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Kita ___________</w:t>
            </w:r>
          </w:p>
        </w:tc>
      </w:tr>
      <w:tr w:rsidR="00177C8E" w:rsidRPr="00177C8E" w14:paraId="1970C0AC" w14:textId="77777777">
        <w:tc>
          <w:tcPr>
            <w:tcW w:w="3840" w:type="dxa"/>
            <w:tcMar>
              <w:top w:w="100" w:type="dxa"/>
              <w:left w:w="100" w:type="dxa"/>
              <w:bottom w:w="100" w:type="dxa"/>
              <w:right w:w="100" w:type="dxa"/>
            </w:tcMar>
          </w:tcPr>
          <w:p w14:paraId="1970C0A4"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lastRenderedPageBreak/>
              <w:t xml:space="preserve">Kokius </w:t>
            </w:r>
            <w:proofErr w:type="spellStart"/>
            <w:r w:rsidRPr="00177C8E">
              <w:rPr>
                <w:rFonts w:ascii="Century Gothic" w:eastAsia="Century Gothic" w:hAnsi="Century Gothic" w:cs="Century Gothic"/>
                <w:b/>
                <w:color w:val="000000" w:themeColor="text1"/>
                <w:sz w:val="24"/>
                <w:szCs w:val="24"/>
                <w:lang w:val="lt-LT"/>
              </w:rPr>
              <w:t>socio</w:t>
            </w:r>
            <w:proofErr w:type="spellEnd"/>
            <w:r w:rsidRPr="00177C8E">
              <w:rPr>
                <w:rFonts w:ascii="Century Gothic" w:eastAsia="Century Gothic" w:hAnsi="Century Gothic" w:cs="Century Gothic"/>
                <w:b/>
                <w:color w:val="000000" w:themeColor="text1"/>
                <w:sz w:val="24"/>
                <w:szCs w:val="24"/>
                <w:lang w:val="lt-LT"/>
              </w:rPr>
              <w:t>-emocinius</w:t>
            </w:r>
            <w:r w:rsidRPr="00177C8E">
              <w:rPr>
                <w:rFonts w:ascii="Century Gothic" w:eastAsia="Century Gothic" w:hAnsi="Century Gothic" w:cs="Century Gothic"/>
                <w:color w:val="000000" w:themeColor="text1"/>
                <w:sz w:val="24"/>
                <w:szCs w:val="24"/>
                <w:lang w:val="lt-LT"/>
              </w:rPr>
              <w:t xml:space="preserve"> iššūkius ši praktika padeda spręsti?</w:t>
            </w:r>
          </w:p>
        </w:tc>
        <w:tc>
          <w:tcPr>
            <w:tcW w:w="5505" w:type="dxa"/>
            <w:tcMar>
              <w:top w:w="100" w:type="dxa"/>
              <w:left w:w="100" w:type="dxa"/>
              <w:bottom w:w="100" w:type="dxa"/>
              <w:right w:w="100" w:type="dxa"/>
            </w:tcMar>
          </w:tcPr>
          <w:p w14:paraId="1970C0A5" w14:textId="5CA52613" w:rsidR="00D86A3B" w:rsidRPr="00177C8E" w:rsidRDefault="00726ACA">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S</w:t>
            </w:r>
            <w:r w:rsidR="001866F5" w:rsidRPr="00177C8E">
              <w:rPr>
                <w:rFonts w:ascii="Century Gothic" w:eastAsia="Century Gothic" w:hAnsi="Century Gothic" w:cs="Century Gothic"/>
                <w:color w:val="000000" w:themeColor="text1"/>
                <w:sz w:val="24"/>
                <w:szCs w:val="24"/>
                <w:lang w:val="lt-LT"/>
              </w:rPr>
              <w:t xml:space="preserve">tudentai/ mokiniai lieja emocijas ir pavargsta (emocinio nuovargio) // </w:t>
            </w:r>
            <w:proofErr w:type="spellStart"/>
            <w:r w:rsidR="001866F5" w:rsidRPr="00177C8E">
              <w:rPr>
                <w:rFonts w:ascii="Century Gothic" w:eastAsia="Century Gothic" w:hAnsi="Century Gothic" w:cs="Century Gothic"/>
                <w:color w:val="000000" w:themeColor="text1"/>
                <w:sz w:val="24"/>
                <w:szCs w:val="24"/>
                <w:lang w:val="lt-LT"/>
              </w:rPr>
              <w:t>students</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get</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tired</w:t>
            </w:r>
            <w:proofErr w:type="spellEnd"/>
            <w:r w:rsidR="001866F5" w:rsidRPr="00177C8E">
              <w:rPr>
                <w:rFonts w:ascii="Century Gothic" w:eastAsia="Century Gothic" w:hAnsi="Century Gothic" w:cs="Century Gothic"/>
                <w:color w:val="000000" w:themeColor="text1"/>
                <w:sz w:val="24"/>
                <w:szCs w:val="24"/>
                <w:lang w:val="lt-LT"/>
              </w:rPr>
              <w:t xml:space="preserve"> from </w:t>
            </w:r>
            <w:proofErr w:type="spellStart"/>
            <w:r w:rsidR="001866F5" w:rsidRPr="00177C8E">
              <w:rPr>
                <w:rFonts w:ascii="Century Gothic" w:eastAsia="Century Gothic" w:hAnsi="Century Gothic" w:cs="Century Gothic"/>
                <w:color w:val="000000" w:themeColor="text1"/>
                <w:sz w:val="24"/>
                <w:szCs w:val="24"/>
                <w:lang w:val="lt-LT"/>
              </w:rPr>
              <w:t>bursting</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out</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Emotional</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fatigue</w:t>
            </w:r>
            <w:proofErr w:type="spellEnd"/>
            <w:r w:rsidR="001866F5" w:rsidRPr="00177C8E">
              <w:rPr>
                <w:rFonts w:ascii="Century Gothic" w:eastAsia="Century Gothic" w:hAnsi="Century Gothic" w:cs="Century Gothic"/>
                <w:color w:val="000000" w:themeColor="text1"/>
                <w:sz w:val="24"/>
                <w:szCs w:val="24"/>
                <w:lang w:val="lt-LT"/>
              </w:rPr>
              <w:t xml:space="preserve">) </w:t>
            </w:r>
          </w:p>
          <w:p w14:paraId="1970C0A6"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Tarpasmeninius konfliktus // </w:t>
            </w:r>
            <w:proofErr w:type="spellStart"/>
            <w:r w:rsidRPr="00177C8E">
              <w:rPr>
                <w:rFonts w:ascii="Century Gothic" w:eastAsia="Century Gothic" w:hAnsi="Century Gothic" w:cs="Century Gothic"/>
                <w:color w:val="000000" w:themeColor="text1"/>
                <w:sz w:val="24"/>
                <w:szCs w:val="24"/>
                <w:lang w:val="lt-LT"/>
              </w:rPr>
              <w:t>Inter-personal</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conflicts</w:t>
            </w:r>
            <w:proofErr w:type="spellEnd"/>
          </w:p>
          <w:p w14:paraId="1970C0A7"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Besimokantieji bijo atsakinėti prieš klasę arba susitikti su nepažįstamais  žmonėmis // </w:t>
            </w:r>
            <w:proofErr w:type="spellStart"/>
            <w:r w:rsidRPr="00177C8E">
              <w:rPr>
                <w:rFonts w:ascii="Century Gothic" w:eastAsia="Century Gothic" w:hAnsi="Century Gothic" w:cs="Century Gothic"/>
                <w:color w:val="000000" w:themeColor="text1"/>
                <w:sz w:val="24"/>
                <w:szCs w:val="24"/>
                <w:lang w:val="lt-LT"/>
              </w:rPr>
              <w:t>Students</w:t>
            </w:r>
            <w:proofErr w:type="spellEnd"/>
            <w:r w:rsidRPr="00177C8E">
              <w:rPr>
                <w:rFonts w:ascii="Century Gothic" w:eastAsia="Century Gothic" w:hAnsi="Century Gothic" w:cs="Century Gothic"/>
                <w:color w:val="000000" w:themeColor="text1"/>
                <w:sz w:val="24"/>
                <w:szCs w:val="24"/>
                <w:lang w:val="lt-LT"/>
              </w:rPr>
              <w:t xml:space="preserve"> are </w:t>
            </w:r>
            <w:proofErr w:type="spellStart"/>
            <w:r w:rsidRPr="00177C8E">
              <w:rPr>
                <w:rFonts w:ascii="Century Gothic" w:eastAsia="Century Gothic" w:hAnsi="Century Gothic" w:cs="Century Gothic"/>
                <w:color w:val="000000" w:themeColor="text1"/>
                <w:sz w:val="24"/>
                <w:szCs w:val="24"/>
                <w:lang w:val="lt-LT"/>
              </w:rPr>
              <w:t>afraid</w:t>
            </w:r>
            <w:proofErr w:type="spellEnd"/>
            <w:r w:rsidRPr="00177C8E">
              <w:rPr>
                <w:rFonts w:ascii="Century Gothic" w:eastAsia="Century Gothic" w:hAnsi="Century Gothic" w:cs="Century Gothic"/>
                <w:color w:val="000000" w:themeColor="text1"/>
                <w:sz w:val="24"/>
                <w:szCs w:val="24"/>
                <w:lang w:val="lt-LT"/>
              </w:rPr>
              <w:t xml:space="preserve"> to </w:t>
            </w:r>
            <w:proofErr w:type="spellStart"/>
            <w:r w:rsidRPr="00177C8E">
              <w:rPr>
                <w:rFonts w:ascii="Century Gothic" w:eastAsia="Century Gothic" w:hAnsi="Century Gothic" w:cs="Century Gothic"/>
                <w:color w:val="000000" w:themeColor="text1"/>
                <w:sz w:val="24"/>
                <w:szCs w:val="24"/>
                <w:lang w:val="lt-LT"/>
              </w:rPr>
              <w:t>perform</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front</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the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classroom</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or</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meeting</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new</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people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Social</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stress</w:t>
            </w:r>
            <w:proofErr w:type="spellEnd"/>
            <w:r w:rsidRPr="00177C8E">
              <w:rPr>
                <w:rFonts w:ascii="Century Gothic" w:eastAsia="Century Gothic" w:hAnsi="Century Gothic" w:cs="Century Gothic"/>
                <w:color w:val="000000" w:themeColor="text1"/>
                <w:sz w:val="24"/>
                <w:szCs w:val="24"/>
                <w:lang w:val="lt-LT"/>
              </w:rPr>
              <w:t>)</w:t>
            </w:r>
          </w:p>
          <w:p w14:paraId="1970C0A8" w14:textId="46B29AF7" w:rsidR="00D86A3B" w:rsidRPr="00177C8E" w:rsidRDefault="00726ACA">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M</w:t>
            </w:r>
            <w:r w:rsidR="001866F5" w:rsidRPr="00177C8E">
              <w:rPr>
                <w:rFonts w:ascii="Century Gothic" w:eastAsia="Century Gothic" w:hAnsi="Century Gothic" w:cs="Century Gothic"/>
                <w:color w:val="000000" w:themeColor="text1"/>
                <w:sz w:val="24"/>
                <w:szCs w:val="24"/>
                <w:lang w:val="lt-LT"/>
              </w:rPr>
              <w:t xml:space="preserve">okiniai/ studentai paiso socialinio statuso // </w:t>
            </w:r>
            <w:proofErr w:type="spellStart"/>
            <w:r w:rsidR="001866F5" w:rsidRPr="00177C8E">
              <w:rPr>
                <w:rFonts w:ascii="Century Gothic" w:eastAsia="Century Gothic" w:hAnsi="Century Gothic" w:cs="Century Gothic"/>
                <w:color w:val="000000" w:themeColor="text1"/>
                <w:sz w:val="24"/>
                <w:szCs w:val="24"/>
                <w:lang w:val="lt-LT"/>
              </w:rPr>
              <w:t>Thinking</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about</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social</w:t>
            </w:r>
            <w:proofErr w:type="spellEnd"/>
            <w:r w:rsidR="001866F5" w:rsidRPr="00177C8E">
              <w:rPr>
                <w:rFonts w:ascii="Century Gothic" w:eastAsia="Century Gothic" w:hAnsi="Century Gothic" w:cs="Century Gothic"/>
                <w:color w:val="000000" w:themeColor="text1"/>
                <w:sz w:val="24"/>
                <w:szCs w:val="24"/>
                <w:lang w:val="lt-LT"/>
              </w:rPr>
              <w:t xml:space="preserve"> status </w:t>
            </w:r>
            <w:proofErr w:type="spellStart"/>
            <w:r w:rsidR="001866F5" w:rsidRPr="00177C8E">
              <w:rPr>
                <w:rFonts w:ascii="Century Gothic" w:eastAsia="Century Gothic" w:hAnsi="Century Gothic" w:cs="Century Gothic"/>
                <w:color w:val="000000" w:themeColor="text1"/>
                <w:sz w:val="24"/>
                <w:szCs w:val="24"/>
                <w:lang w:val="lt-LT"/>
              </w:rPr>
              <w:t>and</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belonging</w:t>
            </w:r>
            <w:proofErr w:type="spellEnd"/>
            <w:r w:rsidR="001866F5" w:rsidRPr="00177C8E">
              <w:rPr>
                <w:rFonts w:ascii="Century Gothic" w:eastAsia="Century Gothic" w:hAnsi="Century Gothic" w:cs="Century Gothic"/>
                <w:color w:val="000000" w:themeColor="text1"/>
                <w:sz w:val="24"/>
                <w:szCs w:val="24"/>
                <w:lang w:val="lt-LT"/>
              </w:rPr>
              <w:t xml:space="preserve"> to </w:t>
            </w:r>
            <w:proofErr w:type="spellStart"/>
            <w:r w:rsidR="001866F5" w:rsidRPr="00177C8E">
              <w:rPr>
                <w:rFonts w:ascii="Century Gothic" w:eastAsia="Century Gothic" w:hAnsi="Century Gothic" w:cs="Century Gothic"/>
                <w:color w:val="000000" w:themeColor="text1"/>
                <w:sz w:val="24"/>
                <w:szCs w:val="24"/>
                <w:lang w:val="lt-LT"/>
              </w:rPr>
              <w:t>social</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groups</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based</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on</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that</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Inequalities</w:t>
            </w:r>
            <w:proofErr w:type="spellEnd"/>
            <w:r w:rsidR="001866F5" w:rsidRPr="00177C8E">
              <w:rPr>
                <w:rFonts w:ascii="Century Gothic" w:eastAsia="Century Gothic" w:hAnsi="Century Gothic" w:cs="Century Gothic"/>
                <w:color w:val="000000" w:themeColor="text1"/>
                <w:sz w:val="24"/>
                <w:szCs w:val="24"/>
                <w:lang w:val="lt-LT"/>
              </w:rPr>
              <w:t>)</w:t>
            </w:r>
          </w:p>
          <w:p w14:paraId="1970C0A9"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Mokiniai / studentai nuobodžiauja, stokoja motyvacijos arba nesidomi užsiėmimu // </w:t>
            </w:r>
            <w:proofErr w:type="spellStart"/>
            <w:r w:rsidRPr="00177C8E">
              <w:rPr>
                <w:rFonts w:ascii="Century Gothic" w:eastAsia="Century Gothic" w:hAnsi="Century Gothic" w:cs="Century Gothic"/>
                <w:color w:val="000000" w:themeColor="text1"/>
                <w:sz w:val="24"/>
                <w:szCs w:val="24"/>
                <w:lang w:val="lt-LT"/>
              </w:rPr>
              <w:t>Feeling</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board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not</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motivated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or</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disinterested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Reduced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learning</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job</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satisfaction</w:t>
            </w:r>
            <w:proofErr w:type="spellEnd"/>
            <w:r w:rsidRPr="00177C8E">
              <w:rPr>
                <w:rFonts w:ascii="Century Gothic" w:eastAsia="Century Gothic" w:hAnsi="Century Gothic" w:cs="Century Gothic"/>
                <w:color w:val="000000" w:themeColor="text1"/>
                <w:sz w:val="24"/>
                <w:szCs w:val="24"/>
                <w:lang w:val="lt-LT"/>
              </w:rPr>
              <w:t>)</w:t>
            </w:r>
          </w:p>
          <w:p w14:paraId="1970C0AA"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Mokytojai demonstruoja sumažėjusį pasitenkinimą darbu</w:t>
            </w:r>
          </w:p>
          <w:p w14:paraId="1970C0AB"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Kita ___________</w:t>
            </w:r>
          </w:p>
        </w:tc>
      </w:tr>
      <w:tr w:rsidR="00177C8E" w:rsidRPr="00177C8E" w14:paraId="1970C0B2" w14:textId="77777777">
        <w:tc>
          <w:tcPr>
            <w:tcW w:w="3840" w:type="dxa"/>
            <w:tcMar>
              <w:top w:w="100" w:type="dxa"/>
              <w:left w:w="100" w:type="dxa"/>
              <w:bottom w:w="100" w:type="dxa"/>
              <w:right w:w="100" w:type="dxa"/>
            </w:tcMar>
          </w:tcPr>
          <w:p w14:paraId="1970C0AD"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Kuriuos </w:t>
            </w:r>
            <w:r w:rsidRPr="00177C8E">
              <w:rPr>
                <w:rFonts w:ascii="Century Gothic" w:eastAsia="Century Gothic" w:hAnsi="Century Gothic" w:cs="Century Gothic"/>
                <w:b/>
                <w:color w:val="000000" w:themeColor="text1"/>
                <w:sz w:val="24"/>
                <w:szCs w:val="24"/>
                <w:lang w:val="lt-LT"/>
              </w:rPr>
              <w:t>psichologinius</w:t>
            </w:r>
            <w:r w:rsidRPr="00177C8E">
              <w:rPr>
                <w:rFonts w:ascii="Century Gothic" w:eastAsia="Century Gothic" w:hAnsi="Century Gothic" w:cs="Century Gothic"/>
                <w:color w:val="000000" w:themeColor="text1"/>
                <w:sz w:val="24"/>
                <w:szCs w:val="24"/>
                <w:lang w:val="lt-LT"/>
              </w:rPr>
              <w:t xml:space="preserve"> iššūkius ši praktika padeda spręsti? </w:t>
            </w:r>
          </w:p>
        </w:tc>
        <w:tc>
          <w:tcPr>
            <w:tcW w:w="5505" w:type="dxa"/>
            <w:tcMar>
              <w:top w:w="100" w:type="dxa"/>
              <w:left w:w="100" w:type="dxa"/>
              <w:bottom w:w="100" w:type="dxa"/>
              <w:right w:w="100" w:type="dxa"/>
            </w:tcMar>
          </w:tcPr>
          <w:p w14:paraId="1970C0AE" w14:textId="00824EF8" w:rsidR="00D86A3B" w:rsidRPr="00177C8E" w:rsidRDefault="00E96346">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Nerimas ir baimė dėl kibernetinio saugumo (pažeidžiamumas skaitmeninėje erdvėje)</w:t>
            </w:r>
            <w:r w:rsidR="001866F5" w:rsidRPr="00177C8E">
              <w:rPr>
                <w:rFonts w:ascii="Century Gothic" w:eastAsia="Century Gothic" w:hAnsi="Century Gothic" w:cs="Century Gothic"/>
                <w:color w:val="000000" w:themeColor="text1"/>
                <w:sz w:val="24"/>
                <w:szCs w:val="24"/>
                <w:lang w:val="lt-LT"/>
              </w:rPr>
              <w:t xml:space="preserve"> // </w:t>
            </w:r>
            <w:proofErr w:type="spellStart"/>
            <w:r w:rsidR="001866F5" w:rsidRPr="00177C8E">
              <w:rPr>
                <w:rFonts w:ascii="Century Gothic" w:eastAsia="Century Gothic" w:hAnsi="Century Gothic" w:cs="Century Gothic"/>
                <w:color w:val="000000" w:themeColor="text1"/>
                <w:sz w:val="24"/>
                <w:szCs w:val="24"/>
                <w:lang w:val="lt-LT"/>
              </w:rPr>
              <w:t>Feeling</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bad</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and</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being</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afraid</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of</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cybersecurity</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Vulnerability</w:t>
            </w:r>
            <w:proofErr w:type="spellEnd"/>
            <w:r w:rsidR="001866F5" w:rsidRPr="00177C8E">
              <w:rPr>
                <w:rFonts w:ascii="Century Gothic" w:eastAsia="Century Gothic" w:hAnsi="Century Gothic" w:cs="Century Gothic"/>
                <w:color w:val="000000" w:themeColor="text1"/>
                <w:sz w:val="24"/>
                <w:szCs w:val="24"/>
                <w:lang w:val="lt-LT"/>
              </w:rPr>
              <w:t xml:space="preserve"> to </w:t>
            </w:r>
            <w:proofErr w:type="spellStart"/>
            <w:r w:rsidR="001866F5" w:rsidRPr="00177C8E">
              <w:rPr>
                <w:rFonts w:ascii="Century Gothic" w:eastAsia="Century Gothic" w:hAnsi="Century Gothic" w:cs="Century Gothic"/>
                <w:color w:val="000000" w:themeColor="text1"/>
                <w:sz w:val="24"/>
                <w:szCs w:val="24"/>
                <w:lang w:val="lt-LT"/>
              </w:rPr>
              <w:t>cybersecurity</w:t>
            </w:r>
            <w:proofErr w:type="spellEnd"/>
            <w:r w:rsidR="001866F5" w:rsidRPr="00177C8E">
              <w:rPr>
                <w:rFonts w:ascii="Century Gothic" w:eastAsia="Century Gothic" w:hAnsi="Century Gothic" w:cs="Century Gothic"/>
                <w:color w:val="000000" w:themeColor="text1"/>
                <w:sz w:val="24"/>
                <w:szCs w:val="24"/>
                <w:lang w:val="lt-LT"/>
              </w:rPr>
              <w:t>)</w:t>
            </w:r>
          </w:p>
          <w:p w14:paraId="1970C0AF" w14:textId="15B7754F" w:rsidR="00D86A3B" w:rsidRPr="00177C8E" w:rsidRDefault="00420B12">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Per dažnai patiriamas psichinės ir fizinės būsenos diskomfortas, be aiškios fizinės priežasties (nerimas, panikos)</w:t>
            </w:r>
            <w:r w:rsidR="001866F5" w:rsidRPr="00177C8E">
              <w:rPr>
                <w:rFonts w:ascii="Century Gothic" w:eastAsia="Century Gothic" w:hAnsi="Century Gothic" w:cs="Century Gothic"/>
                <w:color w:val="000000" w:themeColor="text1"/>
                <w:sz w:val="24"/>
                <w:szCs w:val="24"/>
                <w:lang w:val="lt-LT"/>
              </w:rPr>
              <w:t xml:space="preserve"> // </w:t>
            </w:r>
            <w:proofErr w:type="spellStart"/>
            <w:r w:rsidR="001866F5" w:rsidRPr="00177C8E">
              <w:rPr>
                <w:rFonts w:ascii="Century Gothic" w:eastAsia="Century Gothic" w:hAnsi="Century Gothic" w:cs="Century Gothic"/>
                <w:color w:val="000000" w:themeColor="text1"/>
                <w:sz w:val="24"/>
                <w:szCs w:val="24"/>
                <w:lang w:val="lt-LT"/>
              </w:rPr>
              <w:t>Experiencing</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thought</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and</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body</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discomfort</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too</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often</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without</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obvious</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physical</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reason</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Anxiety</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and</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panics</w:t>
            </w:r>
            <w:proofErr w:type="spellEnd"/>
            <w:r w:rsidR="001866F5" w:rsidRPr="00177C8E">
              <w:rPr>
                <w:rFonts w:ascii="Century Gothic" w:eastAsia="Century Gothic" w:hAnsi="Century Gothic" w:cs="Century Gothic"/>
                <w:color w:val="000000" w:themeColor="text1"/>
                <w:sz w:val="24"/>
                <w:szCs w:val="24"/>
                <w:lang w:val="lt-LT"/>
              </w:rPr>
              <w:t>)</w:t>
            </w:r>
          </w:p>
          <w:p w14:paraId="1970C0B0" w14:textId="72871B38" w:rsidR="00D86A3B" w:rsidRPr="00177C8E" w:rsidRDefault="00420B12">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lastRenderedPageBreak/>
              <w:t>Nesusijusi su ugdymu veikla</w:t>
            </w:r>
            <w:r w:rsidR="001866F5" w:rsidRPr="00177C8E">
              <w:rPr>
                <w:rFonts w:ascii="Century Gothic" w:eastAsia="Century Gothic" w:hAnsi="Century Gothic" w:cs="Century Gothic"/>
                <w:color w:val="000000" w:themeColor="text1"/>
                <w:sz w:val="24"/>
                <w:szCs w:val="24"/>
                <w:lang w:val="lt-LT"/>
              </w:rPr>
              <w:t xml:space="preserve">//i </w:t>
            </w:r>
            <w:proofErr w:type="spellStart"/>
            <w:r w:rsidR="001866F5" w:rsidRPr="00177C8E">
              <w:rPr>
                <w:rFonts w:ascii="Century Gothic" w:eastAsia="Century Gothic" w:hAnsi="Century Gothic" w:cs="Century Gothic"/>
                <w:color w:val="000000" w:themeColor="text1"/>
                <w:sz w:val="24"/>
                <w:szCs w:val="24"/>
                <w:lang w:val="lt-LT"/>
              </w:rPr>
              <w:t>Off-task</w:t>
            </w:r>
            <w:proofErr w:type="spellEnd"/>
            <w:r w:rsidR="001866F5" w:rsidRPr="00177C8E">
              <w:rPr>
                <w:rFonts w:ascii="Century Gothic" w:eastAsia="Century Gothic" w:hAnsi="Century Gothic" w:cs="Century Gothic"/>
                <w:color w:val="000000" w:themeColor="text1"/>
                <w:sz w:val="24"/>
                <w:szCs w:val="24"/>
                <w:lang w:val="lt-LT"/>
              </w:rPr>
              <w:t xml:space="preserve"> </w:t>
            </w:r>
            <w:proofErr w:type="spellStart"/>
            <w:r w:rsidR="001866F5" w:rsidRPr="00177C8E">
              <w:rPr>
                <w:rFonts w:ascii="Century Gothic" w:eastAsia="Century Gothic" w:hAnsi="Century Gothic" w:cs="Century Gothic"/>
                <w:color w:val="000000" w:themeColor="text1"/>
                <w:sz w:val="24"/>
                <w:szCs w:val="24"/>
                <w:lang w:val="lt-LT"/>
              </w:rPr>
              <w:t>behaviour</w:t>
            </w:r>
            <w:proofErr w:type="spellEnd"/>
          </w:p>
          <w:p w14:paraId="1970C0B1"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Kita ___________</w:t>
            </w:r>
          </w:p>
        </w:tc>
      </w:tr>
      <w:tr w:rsidR="00177C8E" w:rsidRPr="00177C8E" w14:paraId="1970C0BB" w14:textId="77777777">
        <w:tc>
          <w:tcPr>
            <w:tcW w:w="3840" w:type="dxa"/>
            <w:tcMar>
              <w:top w:w="100" w:type="dxa"/>
              <w:left w:w="100" w:type="dxa"/>
              <w:bottom w:w="100" w:type="dxa"/>
              <w:right w:w="100" w:type="dxa"/>
            </w:tcMar>
          </w:tcPr>
          <w:p w14:paraId="1970C0B3"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lastRenderedPageBreak/>
              <w:t xml:space="preserve">Kuriuos </w:t>
            </w:r>
            <w:r w:rsidRPr="00177C8E">
              <w:rPr>
                <w:rFonts w:ascii="Century Gothic" w:eastAsia="Century Gothic" w:hAnsi="Century Gothic" w:cs="Century Gothic"/>
                <w:b/>
                <w:color w:val="000000" w:themeColor="text1"/>
                <w:sz w:val="24"/>
                <w:szCs w:val="24"/>
                <w:lang w:val="lt-LT"/>
              </w:rPr>
              <w:t>fizinės</w:t>
            </w:r>
            <w:r w:rsidRPr="00177C8E">
              <w:rPr>
                <w:rFonts w:ascii="Century Gothic" w:eastAsia="Century Gothic" w:hAnsi="Century Gothic" w:cs="Century Gothic"/>
                <w:color w:val="000000" w:themeColor="text1"/>
                <w:sz w:val="24"/>
                <w:szCs w:val="24"/>
                <w:lang w:val="lt-LT"/>
              </w:rPr>
              <w:t xml:space="preserve"> ar </w:t>
            </w:r>
            <w:r w:rsidRPr="00177C8E">
              <w:rPr>
                <w:rFonts w:ascii="Century Gothic" w:eastAsia="Century Gothic" w:hAnsi="Century Gothic" w:cs="Century Gothic"/>
                <w:b/>
                <w:color w:val="000000" w:themeColor="text1"/>
                <w:sz w:val="24"/>
                <w:szCs w:val="24"/>
                <w:lang w:val="lt-LT"/>
              </w:rPr>
              <w:t>psichologinės</w:t>
            </w:r>
            <w:r w:rsidRPr="00177C8E">
              <w:rPr>
                <w:rFonts w:ascii="Century Gothic" w:eastAsia="Century Gothic" w:hAnsi="Century Gothic" w:cs="Century Gothic"/>
                <w:color w:val="000000" w:themeColor="text1"/>
                <w:sz w:val="24"/>
                <w:szCs w:val="24"/>
                <w:lang w:val="lt-LT"/>
              </w:rPr>
              <w:t xml:space="preserve"> </w:t>
            </w:r>
            <w:r w:rsidRPr="00177C8E">
              <w:rPr>
                <w:rFonts w:ascii="Century Gothic" w:eastAsia="Century Gothic" w:hAnsi="Century Gothic" w:cs="Century Gothic"/>
                <w:b/>
                <w:color w:val="000000" w:themeColor="text1"/>
                <w:sz w:val="24"/>
                <w:szCs w:val="24"/>
                <w:lang w:val="lt-LT"/>
              </w:rPr>
              <w:t>sveikatos</w:t>
            </w:r>
            <w:r w:rsidRPr="00177C8E">
              <w:rPr>
                <w:rFonts w:ascii="Century Gothic" w:eastAsia="Century Gothic" w:hAnsi="Century Gothic" w:cs="Century Gothic"/>
                <w:color w:val="000000" w:themeColor="text1"/>
                <w:sz w:val="24"/>
                <w:szCs w:val="24"/>
                <w:lang w:val="lt-LT"/>
              </w:rPr>
              <w:t xml:space="preserve"> iššūkius ši praktika padeda spręsti? </w:t>
            </w:r>
          </w:p>
          <w:p w14:paraId="1970C0B4"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 </w:t>
            </w:r>
          </w:p>
        </w:tc>
        <w:tc>
          <w:tcPr>
            <w:tcW w:w="5505" w:type="dxa"/>
            <w:tcMar>
              <w:top w:w="100" w:type="dxa"/>
              <w:left w:w="100" w:type="dxa"/>
              <w:bottom w:w="100" w:type="dxa"/>
              <w:right w:w="100" w:type="dxa"/>
            </w:tcMar>
          </w:tcPr>
          <w:p w14:paraId="1970C0B5"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Suprastėjusi sveikata // </w:t>
            </w:r>
            <w:proofErr w:type="spellStart"/>
            <w:r w:rsidRPr="00177C8E">
              <w:rPr>
                <w:rFonts w:ascii="Century Gothic" w:eastAsia="Century Gothic" w:hAnsi="Century Gothic" w:cs="Century Gothic"/>
                <w:color w:val="000000" w:themeColor="text1"/>
                <w:sz w:val="24"/>
                <w:szCs w:val="24"/>
                <w:lang w:val="lt-LT"/>
              </w:rPr>
              <w:t>Worse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health</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conditions</w:t>
            </w:r>
            <w:proofErr w:type="spellEnd"/>
          </w:p>
          <w:p w14:paraId="1970C0B6"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Priklausomybės // </w:t>
            </w:r>
            <w:proofErr w:type="spellStart"/>
            <w:r w:rsidRPr="00177C8E">
              <w:rPr>
                <w:rFonts w:ascii="Century Gothic" w:eastAsia="Century Gothic" w:hAnsi="Century Gothic" w:cs="Century Gothic"/>
                <w:color w:val="000000" w:themeColor="text1"/>
                <w:sz w:val="24"/>
                <w:szCs w:val="24"/>
                <w:lang w:val="lt-LT"/>
              </w:rPr>
              <w:t>Addiction</w:t>
            </w:r>
            <w:proofErr w:type="spellEnd"/>
          </w:p>
          <w:p w14:paraId="1970C0B7"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Iššūkius keliantis elgesys // </w:t>
            </w:r>
            <w:proofErr w:type="spellStart"/>
            <w:r w:rsidRPr="00177C8E">
              <w:rPr>
                <w:rFonts w:ascii="Century Gothic" w:eastAsia="Century Gothic" w:hAnsi="Century Gothic" w:cs="Century Gothic"/>
                <w:color w:val="000000" w:themeColor="text1"/>
                <w:sz w:val="24"/>
                <w:szCs w:val="24"/>
                <w:lang w:val="lt-LT"/>
              </w:rPr>
              <w:t>challenging</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behaviour</w:t>
            </w:r>
            <w:proofErr w:type="spellEnd"/>
          </w:p>
          <w:p w14:paraId="1970C0B8"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Miego trūkumas ar suprastėjusi kokybė // </w:t>
            </w:r>
            <w:proofErr w:type="spellStart"/>
            <w:r w:rsidRPr="00177C8E">
              <w:rPr>
                <w:rFonts w:ascii="Century Gothic" w:eastAsia="Century Gothic" w:hAnsi="Century Gothic" w:cs="Century Gothic"/>
                <w:color w:val="000000" w:themeColor="text1"/>
                <w:sz w:val="24"/>
                <w:szCs w:val="24"/>
                <w:lang w:val="lt-LT"/>
              </w:rPr>
              <w:t>Sleep</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quality</w:t>
            </w:r>
            <w:proofErr w:type="spellEnd"/>
          </w:p>
          <w:p w14:paraId="1970C0B9"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Laikysenos problemos // </w:t>
            </w:r>
            <w:proofErr w:type="spellStart"/>
            <w:r w:rsidRPr="00177C8E">
              <w:rPr>
                <w:rFonts w:ascii="Century Gothic" w:eastAsia="Century Gothic" w:hAnsi="Century Gothic" w:cs="Century Gothic"/>
                <w:color w:val="000000" w:themeColor="text1"/>
                <w:sz w:val="24"/>
                <w:szCs w:val="24"/>
                <w:lang w:val="lt-LT"/>
              </w:rPr>
              <w:t>Posture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issues</w:t>
            </w:r>
            <w:proofErr w:type="spellEnd"/>
          </w:p>
          <w:p w14:paraId="1970C0BA"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Kita ___________</w:t>
            </w:r>
          </w:p>
        </w:tc>
      </w:tr>
      <w:tr w:rsidR="00177C8E" w:rsidRPr="00177C8E" w14:paraId="1970C0C5" w14:textId="77777777">
        <w:tc>
          <w:tcPr>
            <w:tcW w:w="3840" w:type="dxa"/>
            <w:tcMar>
              <w:top w:w="100" w:type="dxa"/>
              <w:left w:w="100" w:type="dxa"/>
              <w:bottom w:w="100" w:type="dxa"/>
              <w:right w:w="100" w:type="dxa"/>
            </w:tcMar>
          </w:tcPr>
          <w:p w14:paraId="1970C0BC"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Kuriuos su </w:t>
            </w:r>
            <w:r w:rsidRPr="00177C8E">
              <w:rPr>
                <w:rFonts w:ascii="Century Gothic" w:eastAsia="Century Gothic" w:hAnsi="Century Gothic" w:cs="Century Gothic"/>
                <w:b/>
                <w:color w:val="000000" w:themeColor="text1"/>
                <w:sz w:val="24"/>
                <w:szCs w:val="24"/>
                <w:lang w:val="lt-LT"/>
              </w:rPr>
              <w:t>asmenybe</w:t>
            </w:r>
            <w:r w:rsidRPr="00177C8E">
              <w:rPr>
                <w:rFonts w:ascii="Century Gothic" w:eastAsia="Century Gothic" w:hAnsi="Century Gothic" w:cs="Century Gothic"/>
                <w:color w:val="000000" w:themeColor="text1"/>
                <w:sz w:val="24"/>
                <w:szCs w:val="24"/>
                <w:lang w:val="lt-LT"/>
              </w:rPr>
              <w:t xml:space="preserve"> susijusius veiksnius ši praktika mažina? </w:t>
            </w:r>
          </w:p>
        </w:tc>
        <w:tc>
          <w:tcPr>
            <w:tcW w:w="5505" w:type="dxa"/>
            <w:tcMar>
              <w:top w:w="100" w:type="dxa"/>
              <w:left w:w="100" w:type="dxa"/>
              <w:bottom w:w="100" w:type="dxa"/>
              <w:right w:w="100" w:type="dxa"/>
            </w:tcMar>
          </w:tcPr>
          <w:p w14:paraId="1970C0BD"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Neatsakingą technologijų taikymą // </w:t>
            </w:r>
            <w:proofErr w:type="spellStart"/>
            <w:r w:rsidRPr="00177C8E">
              <w:rPr>
                <w:rFonts w:ascii="Century Gothic" w:eastAsia="Century Gothic" w:hAnsi="Century Gothic" w:cs="Century Gothic"/>
                <w:color w:val="000000" w:themeColor="text1"/>
                <w:sz w:val="24"/>
                <w:szCs w:val="24"/>
                <w:lang w:val="lt-LT"/>
              </w:rPr>
              <w:t>Irresponsible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use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technologies</w:t>
            </w:r>
            <w:proofErr w:type="spellEnd"/>
          </w:p>
          <w:p w14:paraId="1970C0BE"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Skaitmeninių kompetencijų trūkumą // </w:t>
            </w:r>
            <w:proofErr w:type="spellStart"/>
            <w:r w:rsidRPr="00177C8E">
              <w:rPr>
                <w:rFonts w:ascii="Century Gothic" w:eastAsia="Century Gothic" w:hAnsi="Century Gothic" w:cs="Century Gothic"/>
                <w:color w:val="000000" w:themeColor="text1"/>
                <w:sz w:val="24"/>
                <w:szCs w:val="24"/>
                <w:lang w:val="lt-LT"/>
              </w:rPr>
              <w:t>Lack</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digital</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competences</w:t>
            </w:r>
            <w:proofErr w:type="spellEnd"/>
          </w:p>
          <w:p w14:paraId="1970C0BF"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Perteklinį technologijų taikymą dėl asmeninių priežasčių // </w:t>
            </w:r>
            <w:proofErr w:type="spellStart"/>
            <w:r w:rsidRPr="00177C8E">
              <w:rPr>
                <w:rFonts w:ascii="Century Gothic" w:eastAsia="Century Gothic" w:hAnsi="Century Gothic" w:cs="Century Gothic"/>
                <w:color w:val="000000" w:themeColor="text1"/>
                <w:sz w:val="24"/>
                <w:szCs w:val="24"/>
                <w:lang w:val="lt-LT"/>
              </w:rPr>
              <w:t>Excessive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use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technologies</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for</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personal</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reasons</w:t>
            </w:r>
            <w:proofErr w:type="spellEnd"/>
          </w:p>
          <w:p w14:paraId="1970C0C0" w14:textId="6C27719B"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Kel</w:t>
            </w:r>
            <w:r w:rsidR="00420B12" w:rsidRPr="00177C8E">
              <w:rPr>
                <w:rFonts w:ascii="Century Gothic" w:eastAsia="Century Gothic" w:hAnsi="Century Gothic" w:cs="Century Gothic"/>
                <w:color w:val="000000" w:themeColor="text1"/>
                <w:sz w:val="24"/>
                <w:szCs w:val="24"/>
                <w:lang w:val="lt-LT"/>
              </w:rPr>
              <w:t>ių užduočių</w:t>
            </w:r>
            <w:r w:rsidRPr="00177C8E">
              <w:rPr>
                <w:rFonts w:ascii="Century Gothic" w:eastAsia="Century Gothic" w:hAnsi="Century Gothic" w:cs="Century Gothic"/>
                <w:color w:val="000000" w:themeColor="text1"/>
                <w:sz w:val="24"/>
                <w:szCs w:val="24"/>
                <w:lang w:val="lt-LT"/>
              </w:rPr>
              <w:t xml:space="preserve"> atlikim</w:t>
            </w:r>
            <w:r w:rsidR="00420B12" w:rsidRPr="00177C8E">
              <w:rPr>
                <w:rFonts w:ascii="Century Gothic" w:eastAsia="Century Gothic" w:hAnsi="Century Gothic" w:cs="Century Gothic"/>
                <w:color w:val="000000" w:themeColor="text1"/>
                <w:sz w:val="24"/>
                <w:szCs w:val="24"/>
                <w:lang w:val="lt-LT"/>
              </w:rPr>
              <w:t>as</w:t>
            </w:r>
            <w:r w:rsidRPr="00177C8E">
              <w:rPr>
                <w:rFonts w:ascii="Century Gothic" w:eastAsia="Century Gothic" w:hAnsi="Century Gothic" w:cs="Century Gothic"/>
                <w:color w:val="000000" w:themeColor="text1"/>
                <w:sz w:val="24"/>
                <w:szCs w:val="24"/>
                <w:lang w:val="lt-LT"/>
              </w:rPr>
              <w:t xml:space="preserve"> vienu metu // </w:t>
            </w:r>
            <w:proofErr w:type="spellStart"/>
            <w:r w:rsidRPr="00177C8E">
              <w:rPr>
                <w:rFonts w:ascii="Century Gothic" w:eastAsia="Century Gothic" w:hAnsi="Century Gothic" w:cs="Century Gothic"/>
                <w:color w:val="000000" w:themeColor="text1"/>
                <w:sz w:val="24"/>
                <w:szCs w:val="24"/>
                <w:lang w:val="lt-LT"/>
              </w:rPr>
              <w:t>Multitasking</w:t>
            </w:r>
            <w:proofErr w:type="spellEnd"/>
            <w:r w:rsidRPr="00177C8E">
              <w:rPr>
                <w:rFonts w:ascii="Century Gothic" w:eastAsia="Century Gothic" w:hAnsi="Century Gothic" w:cs="Century Gothic"/>
                <w:color w:val="000000" w:themeColor="text1"/>
                <w:sz w:val="24"/>
                <w:szCs w:val="24"/>
                <w:lang w:val="lt-LT"/>
              </w:rPr>
              <w:t xml:space="preserve"> </w:t>
            </w:r>
          </w:p>
          <w:p w14:paraId="1970C0C1"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Žalingus įpročius už ugdymo institucijos ribų // </w:t>
            </w:r>
            <w:proofErr w:type="spellStart"/>
            <w:r w:rsidRPr="00177C8E">
              <w:rPr>
                <w:rFonts w:ascii="Century Gothic" w:eastAsia="Century Gothic" w:hAnsi="Century Gothic" w:cs="Century Gothic"/>
                <w:color w:val="000000" w:themeColor="text1"/>
                <w:sz w:val="24"/>
                <w:szCs w:val="24"/>
                <w:lang w:val="lt-LT"/>
              </w:rPr>
              <w:t>Home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habits</w:t>
            </w:r>
            <w:proofErr w:type="spellEnd"/>
          </w:p>
          <w:p w14:paraId="1970C0C2"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Per didelį pasitikėjimą technologijomis // </w:t>
            </w:r>
            <w:proofErr w:type="spellStart"/>
            <w:r w:rsidRPr="00177C8E">
              <w:rPr>
                <w:rFonts w:ascii="Century Gothic" w:eastAsia="Century Gothic" w:hAnsi="Century Gothic" w:cs="Century Gothic"/>
                <w:color w:val="000000" w:themeColor="text1"/>
                <w:sz w:val="24"/>
                <w:szCs w:val="24"/>
                <w:lang w:val="lt-LT"/>
              </w:rPr>
              <w:t>Over-reliance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technologies</w:t>
            </w:r>
            <w:proofErr w:type="spellEnd"/>
          </w:p>
          <w:p w14:paraId="1970C0C3"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Žalingą technologijų taikymą // </w:t>
            </w:r>
            <w:proofErr w:type="spellStart"/>
            <w:r w:rsidRPr="00177C8E">
              <w:rPr>
                <w:rFonts w:ascii="Century Gothic" w:eastAsia="Century Gothic" w:hAnsi="Century Gothic" w:cs="Century Gothic"/>
                <w:color w:val="000000" w:themeColor="text1"/>
                <w:sz w:val="24"/>
                <w:szCs w:val="24"/>
                <w:lang w:val="lt-LT"/>
              </w:rPr>
              <w:t>Ill-use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and</w:t>
            </w:r>
            <w:proofErr w:type="spellEnd"/>
            <w:r w:rsidRPr="00177C8E">
              <w:rPr>
                <w:rFonts w:ascii="Century Gothic" w:eastAsia="Century Gothic" w:hAnsi="Century Gothic" w:cs="Century Gothic"/>
                <w:color w:val="000000" w:themeColor="text1"/>
                <w:sz w:val="24"/>
                <w:szCs w:val="24"/>
                <w:lang w:val="lt-LT"/>
              </w:rPr>
              <w:t xml:space="preserve"> mis-</w:t>
            </w:r>
            <w:proofErr w:type="spellStart"/>
            <w:r w:rsidRPr="00177C8E">
              <w:rPr>
                <w:rFonts w:ascii="Century Gothic" w:eastAsia="Century Gothic" w:hAnsi="Century Gothic" w:cs="Century Gothic"/>
                <w:color w:val="000000" w:themeColor="text1"/>
                <w:sz w:val="24"/>
                <w:szCs w:val="24"/>
                <w:lang w:val="lt-LT"/>
              </w:rPr>
              <w:t>use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technologies</w:t>
            </w:r>
            <w:proofErr w:type="spellEnd"/>
          </w:p>
          <w:p w14:paraId="1970C0C4"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proofErr w:type="spellStart"/>
            <w:r w:rsidRPr="00177C8E">
              <w:rPr>
                <w:rFonts w:ascii="Century Gothic" w:eastAsia="Century Gothic" w:hAnsi="Century Gothic" w:cs="Century Gothic"/>
                <w:color w:val="000000" w:themeColor="text1"/>
                <w:sz w:val="24"/>
                <w:szCs w:val="24"/>
                <w:lang w:val="lt-LT"/>
              </w:rPr>
              <w:t>Other</w:t>
            </w:r>
            <w:proofErr w:type="spellEnd"/>
            <w:r w:rsidRPr="00177C8E">
              <w:rPr>
                <w:rFonts w:ascii="Century Gothic" w:eastAsia="Century Gothic" w:hAnsi="Century Gothic" w:cs="Century Gothic"/>
                <w:color w:val="000000" w:themeColor="text1"/>
                <w:sz w:val="24"/>
                <w:szCs w:val="24"/>
                <w:lang w:val="lt-LT"/>
              </w:rPr>
              <w:t xml:space="preserve"> ___________</w:t>
            </w:r>
          </w:p>
        </w:tc>
      </w:tr>
      <w:tr w:rsidR="00177C8E" w:rsidRPr="00177C8E" w14:paraId="1970C0D3" w14:textId="77777777">
        <w:tc>
          <w:tcPr>
            <w:tcW w:w="3840" w:type="dxa"/>
            <w:tcMar>
              <w:top w:w="100" w:type="dxa"/>
              <w:left w:w="100" w:type="dxa"/>
              <w:bottom w:w="100" w:type="dxa"/>
              <w:right w:w="100" w:type="dxa"/>
            </w:tcMar>
          </w:tcPr>
          <w:p w14:paraId="1970C0C6"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Kuriuos </w:t>
            </w:r>
            <w:r w:rsidRPr="00177C8E">
              <w:rPr>
                <w:rFonts w:ascii="Century Gothic" w:eastAsia="Century Gothic" w:hAnsi="Century Gothic" w:cs="Century Gothic"/>
                <w:b/>
                <w:color w:val="000000" w:themeColor="text1"/>
                <w:sz w:val="24"/>
                <w:szCs w:val="24"/>
                <w:lang w:val="lt-LT"/>
              </w:rPr>
              <w:t>kontekstinius</w:t>
            </w:r>
            <w:r w:rsidRPr="00177C8E">
              <w:rPr>
                <w:rFonts w:ascii="Century Gothic" w:eastAsia="Century Gothic" w:hAnsi="Century Gothic" w:cs="Century Gothic"/>
                <w:color w:val="000000" w:themeColor="text1"/>
                <w:sz w:val="24"/>
                <w:szCs w:val="24"/>
                <w:lang w:val="lt-LT"/>
              </w:rPr>
              <w:t xml:space="preserve"> veiksnius ši praktika mažina?  </w:t>
            </w:r>
          </w:p>
        </w:tc>
        <w:tc>
          <w:tcPr>
            <w:tcW w:w="5505" w:type="dxa"/>
            <w:tcMar>
              <w:top w:w="100" w:type="dxa"/>
              <w:left w:w="100" w:type="dxa"/>
              <w:bottom w:w="100" w:type="dxa"/>
              <w:right w:w="100" w:type="dxa"/>
            </w:tcMar>
          </w:tcPr>
          <w:p w14:paraId="1970C0C7" w14:textId="6A30DA9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Žalingą technologijų taikymą </w:t>
            </w:r>
            <w:r w:rsidR="00256A19" w:rsidRPr="00177C8E">
              <w:rPr>
                <w:rFonts w:ascii="Century Gothic" w:eastAsia="Century Gothic" w:hAnsi="Century Gothic" w:cs="Century Gothic"/>
                <w:color w:val="000000" w:themeColor="text1"/>
                <w:sz w:val="24"/>
                <w:szCs w:val="24"/>
                <w:lang w:val="lt-LT"/>
              </w:rPr>
              <w:t xml:space="preserve">klasėje </w:t>
            </w:r>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Ill-use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and</w:t>
            </w:r>
            <w:proofErr w:type="spellEnd"/>
            <w:r w:rsidRPr="00177C8E">
              <w:rPr>
                <w:rFonts w:ascii="Century Gothic" w:eastAsia="Century Gothic" w:hAnsi="Century Gothic" w:cs="Century Gothic"/>
                <w:color w:val="000000" w:themeColor="text1"/>
                <w:sz w:val="24"/>
                <w:szCs w:val="24"/>
                <w:lang w:val="lt-LT"/>
              </w:rPr>
              <w:t xml:space="preserve"> mis-</w:t>
            </w:r>
            <w:proofErr w:type="spellStart"/>
            <w:r w:rsidRPr="00177C8E">
              <w:rPr>
                <w:rFonts w:ascii="Century Gothic" w:eastAsia="Century Gothic" w:hAnsi="Century Gothic" w:cs="Century Gothic"/>
                <w:color w:val="000000" w:themeColor="text1"/>
                <w:sz w:val="24"/>
                <w:szCs w:val="24"/>
                <w:lang w:val="lt-LT"/>
              </w:rPr>
              <w:t>use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technologies</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classroom</w:t>
            </w:r>
            <w:proofErr w:type="spellEnd"/>
          </w:p>
          <w:p w14:paraId="1970C0C8"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Perkrautą skaitmeniniais ištekliais ugdymo programą // </w:t>
            </w:r>
            <w:proofErr w:type="spellStart"/>
            <w:r w:rsidRPr="00177C8E">
              <w:rPr>
                <w:rFonts w:ascii="Century Gothic" w:eastAsia="Century Gothic" w:hAnsi="Century Gothic" w:cs="Century Gothic"/>
                <w:color w:val="000000" w:themeColor="text1"/>
                <w:sz w:val="24"/>
                <w:szCs w:val="24"/>
                <w:lang w:val="lt-LT"/>
              </w:rPr>
              <w:t>Overload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digital</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resources</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in</w:t>
            </w:r>
            <w:proofErr w:type="spellEnd"/>
            <w:r w:rsidRPr="00177C8E">
              <w:rPr>
                <w:rFonts w:ascii="Century Gothic" w:eastAsia="Century Gothic" w:hAnsi="Century Gothic" w:cs="Century Gothic"/>
                <w:color w:val="000000" w:themeColor="text1"/>
                <w:sz w:val="24"/>
                <w:szCs w:val="24"/>
                <w:lang w:val="lt-LT"/>
              </w:rPr>
              <w:t xml:space="preserve"> curriculum</w:t>
            </w:r>
          </w:p>
          <w:p w14:paraId="1970C0C9"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Perteklinį technologijų taikymą mokymo(</w:t>
            </w:r>
            <w:proofErr w:type="spellStart"/>
            <w:r w:rsidRPr="00177C8E">
              <w:rPr>
                <w:rFonts w:ascii="Century Gothic" w:eastAsia="Century Gothic" w:hAnsi="Century Gothic" w:cs="Century Gothic"/>
                <w:color w:val="000000" w:themeColor="text1"/>
                <w:sz w:val="24"/>
                <w:szCs w:val="24"/>
                <w:lang w:val="lt-LT"/>
              </w:rPr>
              <w:t>si</w:t>
            </w:r>
            <w:proofErr w:type="spellEnd"/>
            <w:r w:rsidRPr="00177C8E">
              <w:rPr>
                <w:rFonts w:ascii="Century Gothic" w:eastAsia="Century Gothic" w:hAnsi="Century Gothic" w:cs="Century Gothic"/>
                <w:color w:val="000000" w:themeColor="text1"/>
                <w:sz w:val="24"/>
                <w:szCs w:val="24"/>
                <w:lang w:val="lt-LT"/>
              </w:rPr>
              <w:t xml:space="preserve">) procese // </w:t>
            </w:r>
            <w:proofErr w:type="spellStart"/>
            <w:r w:rsidRPr="00177C8E">
              <w:rPr>
                <w:rFonts w:ascii="Century Gothic" w:eastAsia="Century Gothic" w:hAnsi="Century Gothic" w:cs="Century Gothic"/>
                <w:color w:val="000000" w:themeColor="text1"/>
                <w:sz w:val="24"/>
                <w:szCs w:val="24"/>
                <w:lang w:val="lt-LT"/>
              </w:rPr>
              <w:t>Excessive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use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technologies</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for</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learning</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and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teaching</w:t>
            </w:r>
            <w:proofErr w:type="spellEnd"/>
          </w:p>
          <w:p w14:paraId="1970C0CA"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Prastą infrastruktūrą // </w:t>
            </w:r>
            <w:proofErr w:type="spellStart"/>
            <w:r w:rsidRPr="00177C8E">
              <w:rPr>
                <w:rFonts w:ascii="Century Gothic" w:eastAsia="Century Gothic" w:hAnsi="Century Gothic" w:cs="Century Gothic"/>
                <w:color w:val="000000" w:themeColor="text1"/>
                <w:sz w:val="24"/>
                <w:szCs w:val="24"/>
                <w:lang w:val="lt-LT"/>
              </w:rPr>
              <w:t>Poor</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infrastructure</w:t>
            </w:r>
            <w:proofErr w:type="spellEnd"/>
          </w:p>
          <w:p w14:paraId="1970C0CB"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lastRenderedPageBreak/>
              <w:t xml:space="preserve">Netinkamą infrastruktūrą (kai technologijų gausa neatitinka poreikio)// </w:t>
            </w:r>
            <w:proofErr w:type="spellStart"/>
            <w:r w:rsidRPr="00177C8E">
              <w:rPr>
                <w:rFonts w:ascii="Century Gothic" w:eastAsia="Century Gothic" w:hAnsi="Century Gothic" w:cs="Century Gothic"/>
                <w:color w:val="000000" w:themeColor="text1"/>
                <w:sz w:val="24"/>
                <w:szCs w:val="24"/>
                <w:lang w:val="lt-LT"/>
              </w:rPr>
              <w:t>Inadequate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infrastructure</w:t>
            </w:r>
            <w:proofErr w:type="spellEnd"/>
          </w:p>
          <w:p w14:paraId="1970C0CC"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proofErr w:type="spellStart"/>
            <w:r w:rsidRPr="00177C8E">
              <w:rPr>
                <w:rFonts w:ascii="Century Gothic" w:eastAsia="Century Gothic" w:hAnsi="Century Gothic" w:cs="Century Gothic"/>
                <w:color w:val="000000" w:themeColor="text1"/>
                <w:sz w:val="24"/>
                <w:szCs w:val="24"/>
                <w:lang w:val="lt-LT"/>
              </w:rPr>
              <w:t>Socio</w:t>
            </w:r>
            <w:proofErr w:type="spellEnd"/>
            <w:r w:rsidRPr="00177C8E">
              <w:rPr>
                <w:rFonts w:ascii="Century Gothic" w:eastAsia="Century Gothic" w:hAnsi="Century Gothic" w:cs="Century Gothic"/>
                <w:color w:val="000000" w:themeColor="text1"/>
                <w:sz w:val="24"/>
                <w:szCs w:val="24"/>
                <w:lang w:val="lt-LT"/>
              </w:rPr>
              <w:t xml:space="preserve">-kultūrinius skirtumus // </w:t>
            </w:r>
            <w:proofErr w:type="spellStart"/>
            <w:r w:rsidRPr="00177C8E">
              <w:rPr>
                <w:rFonts w:ascii="Century Gothic" w:eastAsia="Century Gothic" w:hAnsi="Century Gothic" w:cs="Century Gothic"/>
                <w:color w:val="000000" w:themeColor="text1"/>
                <w:sz w:val="24"/>
                <w:szCs w:val="24"/>
                <w:lang w:val="lt-LT"/>
              </w:rPr>
              <w:t>Socio-cultural</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differences</w:t>
            </w:r>
            <w:proofErr w:type="spellEnd"/>
            <w:r w:rsidRPr="00177C8E">
              <w:rPr>
                <w:rFonts w:ascii="Century Gothic" w:eastAsia="Century Gothic" w:hAnsi="Century Gothic" w:cs="Century Gothic"/>
                <w:color w:val="000000" w:themeColor="text1"/>
                <w:sz w:val="24"/>
                <w:szCs w:val="24"/>
                <w:lang w:val="lt-LT"/>
              </w:rPr>
              <w:t xml:space="preserve"> </w:t>
            </w:r>
          </w:p>
          <w:p w14:paraId="1970C0CD"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Kompetencijos pasirinkti tinkamus IT sprendimus trūkumą // </w:t>
            </w:r>
            <w:proofErr w:type="spellStart"/>
            <w:r w:rsidRPr="00177C8E">
              <w:rPr>
                <w:rFonts w:ascii="Century Gothic" w:eastAsia="Century Gothic" w:hAnsi="Century Gothic" w:cs="Century Gothic"/>
                <w:color w:val="000000" w:themeColor="text1"/>
                <w:sz w:val="24"/>
                <w:szCs w:val="24"/>
                <w:lang w:val="lt-LT"/>
              </w:rPr>
              <w:t>Lack</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competence</w:t>
            </w:r>
            <w:proofErr w:type="spellEnd"/>
            <w:r w:rsidRPr="00177C8E">
              <w:rPr>
                <w:rFonts w:ascii="Century Gothic" w:eastAsia="Century Gothic" w:hAnsi="Century Gothic" w:cs="Century Gothic"/>
                <w:color w:val="000000" w:themeColor="text1"/>
                <w:sz w:val="24"/>
                <w:szCs w:val="24"/>
                <w:lang w:val="lt-LT"/>
              </w:rPr>
              <w:t xml:space="preserve"> to </w:t>
            </w:r>
            <w:proofErr w:type="spellStart"/>
            <w:r w:rsidRPr="00177C8E">
              <w:rPr>
                <w:rFonts w:ascii="Century Gothic" w:eastAsia="Century Gothic" w:hAnsi="Century Gothic" w:cs="Century Gothic"/>
                <w:color w:val="000000" w:themeColor="text1"/>
                <w:sz w:val="24"/>
                <w:szCs w:val="24"/>
                <w:lang w:val="lt-LT"/>
              </w:rPr>
              <w:t>choose</w:t>
            </w:r>
            <w:proofErr w:type="spellEnd"/>
            <w:r w:rsidRPr="00177C8E">
              <w:rPr>
                <w:rFonts w:ascii="Century Gothic" w:eastAsia="Century Gothic" w:hAnsi="Century Gothic" w:cs="Century Gothic"/>
                <w:color w:val="000000" w:themeColor="text1"/>
                <w:sz w:val="24"/>
                <w:szCs w:val="24"/>
                <w:lang w:val="lt-LT"/>
              </w:rPr>
              <w:t xml:space="preserve"> IT </w:t>
            </w:r>
            <w:proofErr w:type="spellStart"/>
            <w:r w:rsidRPr="00177C8E">
              <w:rPr>
                <w:rFonts w:ascii="Century Gothic" w:eastAsia="Century Gothic" w:hAnsi="Century Gothic" w:cs="Century Gothic"/>
                <w:color w:val="000000" w:themeColor="text1"/>
                <w:sz w:val="24"/>
                <w:szCs w:val="24"/>
                <w:lang w:val="lt-LT"/>
              </w:rPr>
              <w:t>solutions</w:t>
            </w:r>
            <w:proofErr w:type="spellEnd"/>
          </w:p>
          <w:p w14:paraId="1970C0CE"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IT administratoriaus kompetencijų trūkumą // </w:t>
            </w:r>
            <w:proofErr w:type="spellStart"/>
            <w:r w:rsidRPr="00177C8E">
              <w:rPr>
                <w:rFonts w:ascii="Century Gothic" w:eastAsia="Century Gothic" w:hAnsi="Century Gothic" w:cs="Century Gothic"/>
                <w:color w:val="000000" w:themeColor="text1"/>
                <w:sz w:val="24"/>
                <w:szCs w:val="24"/>
                <w:lang w:val="lt-LT"/>
              </w:rPr>
              <w:t>Lack</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IT </w:t>
            </w:r>
            <w:proofErr w:type="spellStart"/>
            <w:r w:rsidRPr="00177C8E">
              <w:rPr>
                <w:rFonts w:ascii="Century Gothic" w:eastAsia="Century Gothic" w:hAnsi="Century Gothic" w:cs="Century Gothic"/>
                <w:color w:val="000000" w:themeColor="text1"/>
                <w:sz w:val="24"/>
                <w:szCs w:val="24"/>
                <w:lang w:val="lt-LT"/>
              </w:rPr>
              <w:t>admin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competences</w:t>
            </w:r>
            <w:proofErr w:type="spellEnd"/>
            <w:r w:rsidRPr="00177C8E">
              <w:rPr>
                <w:rFonts w:ascii="Century Gothic" w:eastAsia="Century Gothic" w:hAnsi="Century Gothic" w:cs="Century Gothic"/>
                <w:color w:val="000000" w:themeColor="text1"/>
                <w:sz w:val="24"/>
                <w:szCs w:val="24"/>
                <w:lang w:val="lt-LT"/>
              </w:rPr>
              <w:t xml:space="preserve"> </w:t>
            </w:r>
          </w:p>
          <w:p w14:paraId="1970C0CF"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Informacijos ir žinių perkrovą // </w:t>
            </w:r>
            <w:proofErr w:type="spellStart"/>
            <w:r w:rsidRPr="00177C8E">
              <w:rPr>
                <w:rFonts w:ascii="Century Gothic" w:eastAsia="Century Gothic" w:hAnsi="Century Gothic" w:cs="Century Gothic"/>
                <w:color w:val="000000" w:themeColor="text1"/>
                <w:sz w:val="24"/>
                <w:szCs w:val="24"/>
                <w:lang w:val="lt-LT"/>
              </w:rPr>
              <w:t>Overload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information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and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knowledge</w:t>
            </w:r>
            <w:proofErr w:type="spellEnd"/>
          </w:p>
          <w:p w14:paraId="1970C0D0"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Skaitmeninę atskirtį // Digital </w:t>
            </w:r>
            <w:proofErr w:type="spellStart"/>
            <w:r w:rsidRPr="00177C8E">
              <w:rPr>
                <w:rFonts w:ascii="Century Gothic" w:eastAsia="Century Gothic" w:hAnsi="Century Gothic" w:cs="Century Gothic"/>
                <w:color w:val="000000" w:themeColor="text1"/>
                <w:sz w:val="24"/>
                <w:szCs w:val="24"/>
                <w:lang w:val="lt-LT"/>
              </w:rPr>
              <w:t>divide</w:t>
            </w:r>
            <w:proofErr w:type="spellEnd"/>
          </w:p>
          <w:p w14:paraId="1970C0D1"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Pagalbos ir paramos mokytojui (dėstytojui) ir mokiniui (studentui)  sistemos trūkumą // </w:t>
            </w:r>
            <w:proofErr w:type="spellStart"/>
            <w:r w:rsidRPr="00177C8E">
              <w:rPr>
                <w:rFonts w:ascii="Century Gothic" w:eastAsia="Century Gothic" w:hAnsi="Century Gothic" w:cs="Century Gothic"/>
                <w:color w:val="000000" w:themeColor="text1"/>
                <w:sz w:val="24"/>
                <w:szCs w:val="24"/>
                <w:lang w:val="lt-LT"/>
              </w:rPr>
              <w:t>Lack</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support</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system</w:t>
            </w:r>
            <w:proofErr w:type="spellEnd"/>
            <w:r w:rsidRPr="00177C8E">
              <w:rPr>
                <w:rFonts w:ascii="Century Gothic" w:eastAsia="Century Gothic" w:hAnsi="Century Gothic" w:cs="Century Gothic"/>
                <w:color w:val="000000" w:themeColor="text1"/>
                <w:sz w:val="24"/>
                <w:szCs w:val="24"/>
                <w:lang w:val="lt-LT"/>
              </w:rPr>
              <w:t xml:space="preserve"> to </w:t>
            </w:r>
            <w:proofErr w:type="spellStart"/>
            <w:r w:rsidRPr="00177C8E">
              <w:rPr>
                <w:rFonts w:ascii="Century Gothic" w:eastAsia="Century Gothic" w:hAnsi="Century Gothic" w:cs="Century Gothic"/>
                <w:color w:val="000000" w:themeColor="text1"/>
                <w:sz w:val="24"/>
                <w:szCs w:val="24"/>
                <w:lang w:val="lt-LT"/>
              </w:rPr>
              <w:t>teachers</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and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students</w:t>
            </w:r>
            <w:proofErr w:type="spellEnd"/>
          </w:p>
          <w:p w14:paraId="1970C0D2"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Kita ___________</w:t>
            </w:r>
          </w:p>
        </w:tc>
      </w:tr>
      <w:tr w:rsidR="00177C8E" w:rsidRPr="00177C8E" w14:paraId="1970C0DF" w14:textId="77777777">
        <w:tc>
          <w:tcPr>
            <w:tcW w:w="3840" w:type="dxa"/>
            <w:tcMar>
              <w:top w:w="100" w:type="dxa"/>
              <w:left w:w="100" w:type="dxa"/>
              <w:bottom w:w="100" w:type="dxa"/>
              <w:right w:w="100" w:type="dxa"/>
            </w:tcMar>
          </w:tcPr>
          <w:p w14:paraId="1970C0D4"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lastRenderedPageBreak/>
              <w:t xml:space="preserve">Kuriuos su įrenginiais susijusius veiksnius ši praktika mažina?  </w:t>
            </w:r>
          </w:p>
          <w:p w14:paraId="1970C0D5" w14:textId="77777777" w:rsidR="00D86A3B" w:rsidRPr="00177C8E" w:rsidRDefault="00D86A3B">
            <w:pPr>
              <w:rPr>
                <w:rFonts w:ascii="Century Gothic" w:eastAsia="Century Gothic" w:hAnsi="Century Gothic" w:cs="Century Gothic"/>
                <w:color w:val="000000" w:themeColor="text1"/>
                <w:sz w:val="24"/>
                <w:szCs w:val="24"/>
                <w:lang w:val="lt-LT"/>
              </w:rPr>
            </w:pPr>
          </w:p>
          <w:p w14:paraId="1970C0D6" w14:textId="77777777" w:rsidR="00D86A3B" w:rsidRPr="00177C8E" w:rsidRDefault="00D86A3B">
            <w:pPr>
              <w:rPr>
                <w:rFonts w:ascii="Century Gothic" w:eastAsia="Century Gothic" w:hAnsi="Century Gothic" w:cs="Century Gothic"/>
                <w:color w:val="000000" w:themeColor="text1"/>
                <w:sz w:val="24"/>
                <w:szCs w:val="24"/>
                <w:lang w:val="lt-LT"/>
              </w:rPr>
            </w:pPr>
          </w:p>
        </w:tc>
        <w:tc>
          <w:tcPr>
            <w:tcW w:w="5505" w:type="dxa"/>
            <w:tcMar>
              <w:top w:w="100" w:type="dxa"/>
              <w:left w:w="100" w:type="dxa"/>
              <w:bottom w:w="100" w:type="dxa"/>
              <w:right w:w="100" w:type="dxa"/>
            </w:tcMar>
          </w:tcPr>
          <w:p w14:paraId="1970C0D7"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Prastą infrastruktūrą // </w:t>
            </w:r>
            <w:proofErr w:type="spellStart"/>
            <w:r w:rsidRPr="00177C8E">
              <w:rPr>
                <w:rFonts w:ascii="Century Gothic" w:eastAsia="Century Gothic" w:hAnsi="Century Gothic" w:cs="Century Gothic"/>
                <w:color w:val="000000" w:themeColor="text1"/>
                <w:sz w:val="24"/>
                <w:szCs w:val="24"/>
                <w:lang w:val="lt-LT"/>
              </w:rPr>
              <w:t>Poor</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infrastructure</w:t>
            </w:r>
            <w:proofErr w:type="spellEnd"/>
          </w:p>
          <w:p w14:paraId="1970C0D8"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Netinkamą infrastruktūrą (kai technologijų gausa neatitinka poreikio)// </w:t>
            </w:r>
            <w:proofErr w:type="spellStart"/>
            <w:r w:rsidRPr="00177C8E">
              <w:rPr>
                <w:rFonts w:ascii="Century Gothic" w:eastAsia="Century Gothic" w:hAnsi="Century Gothic" w:cs="Century Gothic"/>
                <w:color w:val="000000" w:themeColor="text1"/>
                <w:sz w:val="24"/>
                <w:szCs w:val="24"/>
                <w:lang w:val="lt-LT"/>
              </w:rPr>
              <w:t>Inadequate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infrastructure</w:t>
            </w:r>
            <w:proofErr w:type="spellEnd"/>
          </w:p>
          <w:p w14:paraId="1970C0D9"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Netinkami </w:t>
            </w:r>
            <w:proofErr w:type="spellStart"/>
            <w:r w:rsidRPr="00177C8E">
              <w:rPr>
                <w:rFonts w:ascii="Century Gothic" w:eastAsia="Century Gothic" w:hAnsi="Century Gothic" w:cs="Century Gothic"/>
                <w:color w:val="000000" w:themeColor="text1"/>
                <w:sz w:val="24"/>
                <w:szCs w:val="24"/>
                <w:lang w:val="lt-LT"/>
              </w:rPr>
              <w:t>EdTech</w:t>
            </w:r>
            <w:proofErr w:type="spellEnd"/>
            <w:r w:rsidRPr="00177C8E">
              <w:rPr>
                <w:rFonts w:ascii="Century Gothic" w:eastAsia="Century Gothic" w:hAnsi="Century Gothic" w:cs="Century Gothic"/>
                <w:color w:val="000000" w:themeColor="text1"/>
                <w:sz w:val="24"/>
                <w:szCs w:val="24"/>
                <w:lang w:val="lt-LT"/>
              </w:rPr>
              <w:t xml:space="preserve"> sprendimai // </w:t>
            </w:r>
            <w:proofErr w:type="spellStart"/>
            <w:r w:rsidRPr="00177C8E">
              <w:rPr>
                <w:rFonts w:ascii="Century Gothic" w:eastAsia="Century Gothic" w:hAnsi="Century Gothic" w:cs="Century Gothic"/>
                <w:color w:val="000000" w:themeColor="text1"/>
                <w:sz w:val="24"/>
                <w:szCs w:val="24"/>
                <w:lang w:val="lt-LT"/>
              </w:rPr>
              <w:t>Inadequate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EdTech</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solutions</w:t>
            </w:r>
            <w:proofErr w:type="spellEnd"/>
          </w:p>
          <w:p w14:paraId="1970C0DA"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proofErr w:type="spellStart"/>
            <w:r w:rsidRPr="00177C8E">
              <w:rPr>
                <w:rFonts w:ascii="Century Gothic" w:eastAsia="Century Gothic" w:hAnsi="Century Gothic" w:cs="Century Gothic"/>
                <w:color w:val="000000" w:themeColor="text1"/>
                <w:sz w:val="24"/>
                <w:szCs w:val="24"/>
                <w:lang w:val="lt-LT"/>
              </w:rPr>
              <w:t>EdTech</w:t>
            </w:r>
            <w:proofErr w:type="spellEnd"/>
            <w:r w:rsidRPr="00177C8E">
              <w:rPr>
                <w:rFonts w:ascii="Century Gothic" w:eastAsia="Century Gothic" w:hAnsi="Century Gothic" w:cs="Century Gothic"/>
                <w:color w:val="000000" w:themeColor="text1"/>
                <w:sz w:val="24"/>
                <w:szCs w:val="24"/>
                <w:lang w:val="lt-LT"/>
              </w:rPr>
              <w:t xml:space="preserve"> pasirenkamas ne pagal programos ir didaktikos poreikius // </w:t>
            </w:r>
            <w:proofErr w:type="spellStart"/>
            <w:r w:rsidRPr="00177C8E">
              <w:rPr>
                <w:rFonts w:ascii="Century Gothic" w:eastAsia="Century Gothic" w:hAnsi="Century Gothic" w:cs="Century Gothic"/>
                <w:color w:val="000000" w:themeColor="text1"/>
                <w:sz w:val="24"/>
                <w:szCs w:val="24"/>
                <w:lang w:val="lt-LT"/>
              </w:rPr>
              <w:t>EdTech</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is</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chosen</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in</w:t>
            </w:r>
            <w:proofErr w:type="spellEnd"/>
            <w:r w:rsidRPr="00177C8E">
              <w:rPr>
                <w:rFonts w:ascii="Century Gothic" w:eastAsia="Century Gothic" w:hAnsi="Century Gothic" w:cs="Century Gothic"/>
                <w:color w:val="000000" w:themeColor="text1"/>
                <w:sz w:val="24"/>
                <w:szCs w:val="24"/>
                <w:lang w:val="lt-LT"/>
              </w:rPr>
              <w:t xml:space="preserve"> a </w:t>
            </w:r>
            <w:proofErr w:type="spellStart"/>
            <w:r w:rsidRPr="00177C8E">
              <w:rPr>
                <w:rFonts w:ascii="Century Gothic" w:eastAsia="Century Gothic" w:hAnsi="Century Gothic" w:cs="Century Gothic"/>
                <w:color w:val="000000" w:themeColor="text1"/>
                <w:sz w:val="24"/>
                <w:szCs w:val="24"/>
                <w:lang w:val="lt-LT"/>
              </w:rPr>
              <w:t>wrong</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way</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not</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following</w:t>
            </w:r>
            <w:proofErr w:type="spellEnd"/>
            <w:r w:rsidRPr="00177C8E">
              <w:rPr>
                <w:rFonts w:ascii="Century Gothic" w:eastAsia="Century Gothic" w:hAnsi="Century Gothic" w:cs="Century Gothic"/>
                <w:color w:val="000000" w:themeColor="text1"/>
                <w:sz w:val="24"/>
                <w:szCs w:val="24"/>
                <w:lang w:val="lt-LT"/>
              </w:rPr>
              <w:t xml:space="preserve"> curriculum </w:t>
            </w:r>
            <w:proofErr w:type="spellStart"/>
            <w:r w:rsidRPr="00177C8E">
              <w:rPr>
                <w:rFonts w:ascii="Century Gothic" w:eastAsia="Century Gothic" w:hAnsi="Century Gothic" w:cs="Century Gothic"/>
                <w:color w:val="000000" w:themeColor="text1"/>
                <w:sz w:val="24"/>
                <w:szCs w:val="24"/>
                <w:lang w:val="lt-LT"/>
              </w:rPr>
              <w:t>and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pedagogy</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mismatch</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with</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pedagogy</w:t>
            </w:r>
            <w:proofErr w:type="spellEnd"/>
            <w:r w:rsidRPr="00177C8E">
              <w:rPr>
                <w:rFonts w:ascii="Century Gothic" w:eastAsia="Century Gothic" w:hAnsi="Century Gothic" w:cs="Century Gothic"/>
                <w:color w:val="000000" w:themeColor="text1"/>
                <w:sz w:val="24"/>
                <w:szCs w:val="24"/>
                <w:lang w:val="lt-LT"/>
              </w:rPr>
              <w:t>)</w:t>
            </w:r>
          </w:p>
          <w:p w14:paraId="1970C0DB"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Pertekliniai ir labai skirtingi </w:t>
            </w:r>
            <w:proofErr w:type="spellStart"/>
            <w:r w:rsidRPr="00177C8E">
              <w:rPr>
                <w:rFonts w:ascii="Century Gothic" w:eastAsia="Century Gothic" w:hAnsi="Century Gothic" w:cs="Century Gothic"/>
                <w:color w:val="000000" w:themeColor="text1"/>
                <w:sz w:val="24"/>
                <w:szCs w:val="24"/>
                <w:lang w:val="lt-LT"/>
              </w:rPr>
              <w:t>EdTec</w:t>
            </w:r>
            <w:proofErr w:type="spellEnd"/>
            <w:r w:rsidRPr="00177C8E">
              <w:rPr>
                <w:rFonts w:ascii="Century Gothic" w:eastAsia="Century Gothic" w:hAnsi="Century Gothic" w:cs="Century Gothic"/>
                <w:color w:val="000000" w:themeColor="text1"/>
                <w:sz w:val="24"/>
                <w:szCs w:val="24"/>
                <w:lang w:val="lt-LT"/>
              </w:rPr>
              <w:t xml:space="preserve"> sprendimai // </w:t>
            </w:r>
            <w:proofErr w:type="spellStart"/>
            <w:r w:rsidRPr="00177C8E">
              <w:rPr>
                <w:rFonts w:ascii="Century Gothic" w:eastAsia="Century Gothic" w:hAnsi="Century Gothic" w:cs="Century Gothic"/>
                <w:color w:val="000000" w:themeColor="text1"/>
                <w:sz w:val="24"/>
                <w:szCs w:val="24"/>
                <w:lang w:val="lt-LT"/>
              </w:rPr>
              <w:t>Excessive</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and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various</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EdTech</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solutions</w:t>
            </w:r>
            <w:proofErr w:type="spellEnd"/>
          </w:p>
          <w:p w14:paraId="1970C0DC"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Duomenų apsauga // Data </w:t>
            </w:r>
            <w:proofErr w:type="spellStart"/>
            <w:r w:rsidRPr="00177C8E">
              <w:rPr>
                <w:rFonts w:ascii="Century Gothic" w:eastAsia="Century Gothic" w:hAnsi="Century Gothic" w:cs="Century Gothic"/>
                <w:color w:val="000000" w:themeColor="text1"/>
                <w:sz w:val="24"/>
                <w:szCs w:val="24"/>
                <w:lang w:val="lt-LT"/>
              </w:rPr>
              <w:t>privacy</w:t>
            </w:r>
            <w:proofErr w:type="spellEnd"/>
          </w:p>
          <w:p w14:paraId="1970C0DD"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Neužtikrintumas ir pažeidžiamumas dėl </w:t>
            </w:r>
            <w:proofErr w:type="spellStart"/>
            <w:r w:rsidRPr="00177C8E">
              <w:rPr>
                <w:rFonts w:ascii="Century Gothic" w:eastAsia="Century Gothic" w:hAnsi="Century Gothic" w:cs="Century Gothic"/>
                <w:color w:val="000000" w:themeColor="text1"/>
                <w:sz w:val="24"/>
                <w:szCs w:val="24"/>
                <w:lang w:val="lt-LT"/>
              </w:rPr>
              <w:t>EdTech</w:t>
            </w:r>
            <w:proofErr w:type="spellEnd"/>
            <w:r w:rsidRPr="00177C8E">
              <w:rPr>
                <w:rFonts w:ascii="Century Gothic" w:eastAsia="Century Gothic" w:hAnsi="Century Gothic" w:cs="Century Gothic"/>
                <w:color w:val="000000" w:themeColor="text1"/>
                <w:sz w:val="24"/>
                <w:szCs w:val="24"/>
                <w:lang w:val="lt-LT"/>
              </w:rPr>
              <w:t xml:space="preserve"> sprendimų // </w:t>
            </w:r>
            <w:proofErr w:type="spellStart"/>
            <w:r w:rsidRPr="00177C8E">
              <w:rPr>
                <w:rFonts w:ascii="Century Gothic" w:eastAsia="Century Gothic" w:hAnsi="Century Gothic" w:cs="Century Gothic"/>
                <w:color w:val="000000" w:themeColor="text1"/>
                <w:sz w:val="24"/>
                <w:szCs w:val="24"/>
                <w:lang w:val="lt-LT"/>
              </w:rPr>
              <w:t>Uncertainty</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and</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vulnerability</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of</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EdTech</w:t>
            </w:r>
            <w:proofErr w:type="spellEnd"/>
            <w:r w:rsidRPr="00177C8E">
              <w:rPr>
                <w:rFonts w:ascii="Century Gothic" w:eastAsia="Century Gothic" w:hAnsi="Century Gothic" w:cs="Century Gothic"/>
                <w:color w:val="000000" w:themeColor="text1"/>
                <w:sz w:val="24"/>
                <w:szCs w:val="24"/>
                <w:lang w:val="lt-LT"/>
              </w:rPr>
              <w:t xml:space="preserve"> </w:t>
            </w:r>
            <w:proofErr w:type="spellStart"/>
            <w:r w:rsidRPr="00177C8E">
              <w:rPr>
                <w:rFonts w:ascii="Century Gothic" w:eastAsia="Century Gothic" w:hAnsi="Century Gothic" w:cs="Century Gothic"/>
                <w:color w:val="000000" w:themeColor="text1"/>
                <w:sz w:val="24"/>
                <w:szCs w:val="24"/>
                <w:lang w:val="lt-LT"/>
              </w:rPr>
              <w:t>solutions</w:t>
            </w:r>
            <w:proofErr w:type="spellEnd"/>
          </w:p>
          <w:p w14:paraId="1970C0DE" w14:textId="77777777" w:rsidR="00D86A3B" w:rsidRPr="00177C8E" w:rsidRDefault="001866F5">
            <w:pPr>
              <w:numPr>
                <w:ilvl w:val="0"/>
                <w:numId w:val="1"/>
              </w:numPr>
              <w:spacing w:line="240" w:lineRule="auto"/>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Kita ___________</w:t>
            </w:r>
          </w:p>
        </w:tc>
      </w:tr>
      <w:tr w:rsidR="00177C8E" w:rsidRPr="00177C8E" w14:paraId="1970C0E3" w14:textId="77777777">
        <w:tc>
          <w:tcPr>
            <w:tcW w:w="3840" w:type="dxa"/>
            <w:tcMar>
              <w:top w:w="100" w:type="dxa"/>
              <w:left w:w="100" w:type="dxa"/>
              <w:bottom w:w="100" w:type="dxa"/>
              <w:right w:w="100" w:type="dxa"/>
            </w:tcMar>
          </w:tcPr>
          <w:p w14:paraId="1970C0E0"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lastRenderedPageBreak/>
              <w:t>Kokius teigiamus pokyčius ši praktika sukuria, kuriuos jūs jau pastebite?</w:t>
            </w:r>
          </w:p>
          <w:p w14:paraId="1970C0E1" w14:textId="5359EFFD"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Kodėl rekomenduotumėte praktiką kitoms mokykloms ar socialiniams </w:t>
            </w:r>
            <w:r w:rsidR="00256A19" w:rsidRPr="00177C8E">
              <w:rPr>
                <w:rFonts w:ascii="Century Gothic" w:eastAsia="Century Gothic" w:hAnsi="Century Gothic" w:cs="Century Gothic"/>
                <w:color w:val="000000" w:themeColor="text1"/>
                <w:sz w:val="24"/>
                <w:szCs w:val="24"/>
                <w:lang w:val="lt-LT"/>
              </w:rPr>
              <w:t>partneriams</w:t>
            </w:r>
            <w:r w:rsidRPr="00177C8E">
              <w:rPr>
                <w:rFonts w:ascii="Century Gothic" w:eastAsia="Century Gothic" w:hAnsi="Century Gothic" w:cs="Century Gothic"/>
                <w:color w:val="000000" w:themeColor="text1"/>
                <w:sz w:val="24"/>
                <w:szCs w:val="24"/>
                <w:lang w:val="lt-LT"/>
              </w:rPr>
              <w:t>?</w:t>
            </w:r>
          </w:p>
        </w:tc>
        <w:tc>
          <w:tcPr>
            <w:tcW w:w="5505" w:type="dxa"/>
            <w:tcMar>
              <w:top w:w="100" w:type="dxa"/>
              <w:left w:w="100" w:type="dxa"/>
              <w:bottom w:w="100" w:type="dxa"/>
              <w:right w:w="100" w:type="dxa"/>
            </w:tcMar>
          </w:tcPr>
          <w:p w14:paraId="1970C0E2" w14:textId="77777777" w:rsidR="00D86A3B" w:rsidRPr="00177C8E" w:rsidRDefault="00D86A3B">
            <w:pPr>
              <w:spacing w:line="240" w:lineRule="auto"/>
              <w:ind w:left="720" w:hanging="360"/>
              <w:rPr>
                <w:rFonts w:ascii="Century Gothic" w:eastAsia="Century Gothic" w:hAnsi="Century Gothic" w:cs="Century Gothic"/>
                <w:color w:val="000000" w:themeColor="text1"/>
                <w:sz w:val="24"/>
                <w:szCs w:val="24"/>
                <w:lang w:val="lt-LT"/>
              </w:rPr>
            </w:pPr>
          </w:p>
        </w:tc>
      </w:tr>
      <w:tr w:rsidR="00177C8E" w:rsidRPr="00177C8E" w14:paraId="1970C0E6" w14:textId="77777777">
        <w:tc>
          <w:tcPr>
            <w:tcW w:w="3840" w:type="dxa"/>
            <w:tcMar>
              <w:top w:w="100" w:type="dxa"/>
              <w:left w:w="100" w:type="dxa"/>
              <w:bottom w:w="100" w:type="dxa"/>
              <w:right w:w="100" w:type="dxa"/>
            </w:tcMar>
          </w:tcPr>
          <w:p w14:paraId="1970C0E4"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Kokiu resursų reikia šios praktikos taikymui, kad ji padėtų plėtoti skaitmeninę gerovę ir laiku užtikrinti reikalingas intervencijas?</w:t>
            </w:r>
          </w:p>
        </w:tc>
        <w:tc>
          <w:tcPr>
            <w:tcW w:w="5505" w:type="dxa"/>
            <w:tcMar>
              <w:top w:w="100" w:type="dxa"/>
              <w:left w:w="100" w:type="dxa"/>
              <w:bottom w:w="100" w:type="dxa"/>
              <w:right w:w="100" w:type="dxa"/>
            </w:tcMar>
          </w:tcPr>
          <w:p w14:paraId="1970C0E5" w14:textId="77777777" w:rsidR="00D86A3B" w:rsidRPr="00177C8E" w:rsidRDefault="00D86A3B">
            <w:pPr>
              <w:spacing w:line="240" w:lineRule="auto"/>
              <w:ind w:left="720" w:hanging="360"/>
              <w:rPr>
                <w:rFonts w:ascii="Century Gothic" w:eastAsia="Century Gothic" w:hAnsi="Century Gothic" w:cs="Century Gothic"/>
                <w:color w:val="000000" w:themeColor="text1"/>
                <w:sz w:val="24"/>
                <w:szCs w:val="24"/>
                <w:lang w:val="lt-LT"/>
              </w:rPr>
            </w:pPr>
          </w:p>
        </w:tc>
      </w:tr>
      <w:tr w:rsidR="00177C8E" w:rsidRPr="00177C8E" w14:paraId="1970C0EA" w14:textId="77777777">
        <w:tc>
          <w:tcPr>
            <w:tcW w:w="3840" w:type="dxa"/>
            <w:tcMar>
              <w:top w:w="100" w:type="dxa"/>
              <w:left w:w="100" w:type="dxa"/>
              <w:bottom w:w="100" w:type="dxa"/>
              <w:right w:w="100" w:type="dxa"/>
            </w:tcMar>
          </w:tcPr>
          <w:p w14:paraId="1970C0E7" w14:textId="2FE0BB4D"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Ar rekomenduotumėte kitų </w:t>
            </w:r>
            <w:r w:rsidR="00256A19" w:rsidRPr="00177C8E">
              <w:rPr>
                <w:rFonts w:ascii="Century Gothic" w:eastAsia="Century Gothic" w:hAnsi="Century Gothic" w:cs="Century Gothic"/>
                <w:color w:val="000000" w:themeColor="text1"/>
                <w:sz w:val="24"/>
                <w:szCs w:val="24"/>
                <w:lang w:val="lt-LT"/>
              </w:rPr>
              <w:t>šalių</w:t>
            </w:r>
            <w:r w:rsidR="00177C8E" w:rsidRPr="00177C8E">
              <w:rPr>
                <w:rFonts w:ascii="Century Gothic" w:eastAsia="Century Gothic" w:hAnsi="Century Gothic" w:cs="Century Gothic"/>
                <w:color w:val="000000" w:themeColor="text1"/>
                <w:sz w:val="24"/>
                <w:szCs w:val="24"/>
                <w:lang w:val="lt-LT"/>
              </w:rPr>
              <w:t xml:space="preserve"> (savivaldybės, ministerijos, asociacijų ar kt.)</w:t>
            </w:r>
            <w:r w:rsidRPr="00177C8E">
              <w:rPr>
                <w:rFonts w:ascii="Century Gothic" w:eastAsia="Century Gothic" w:hAnsi="Century Gothic" w:cs="Century Gothic"/>
                <w:color w:val="000000" w:themeColor="text1"/>
                <w:sz w:val="24"/>
                <w:szCs w:val="24"/>
                <w:lang w:val="lt-LT"/>
              </w:rPr>
              <w:t xml:space="preserve"> geresnį įsitraukimą į šią praktiką? Kas jie turėtų būti?</w:t>
            </w:r>
          </w:p>
          <w:p w14:paraId="1970C0E8" w14:textId="77777777" w:rsidR="00D86A3B" w:rsidRPr="00177C8E" w:rsidRDefault="00D86A3B">
            <w:pPr>
              <w:pBdr>
                <w:top w:val="nil"/>
                <w:left w:val="nil"/>
                <w:bottom w:val="nil"/>
                <w:right w:val="nil"/>
                <w:between w:val="nil"/>
              </w:pBdr>
              <w:rPr>
                <w:rFonts w:ascii="Century Gothic" w:eastAsia="Century Gothic" w:hAnsi="Century Gothic" w:cs="Century Gothic"/>
                <w:color w:val="000000" w:themeColor="text1"/>
                <w:sz w:val="24"/>
                <w:szCs w:val="24"/>
                <w:lang w:val="lt-LT"/>
              </w:rPr>
            </w:pPr>
          </w:p>
        </w:tc>
        <w:tc>
          <w:tcPr>
            <w:tcW w:w="5505" w:type="dxa"/>
            <w:tcMar>
              <w:top w:w="100" w:type="dxa"/>
              <w:left w:w="100" w:type="dxa"/>
              <w:bottom w:w="100" w:type="dxa"/>
              <w:right w:w="100" w:type="dxa"/>
            </w:tcMar>
          </w:tcPr>
          <w:p w14:paraId="1970C0E9" w14:textId="77777777" w:rsidR="00D86A3B" w:rsidRPr="00177C8E" w:rsidRDefault="00D86A3B">
            <w:pPr>
              <w:spacing w:line="240" w:lineRule="auto"/>
              <w:ind w:left="720" w:hanging="360"/>
              <w:rPr>
                <w:rFonts w:ascii="Century Gothic" w:eastAsia="Century Gothic" w:hAnsi="Century Gothic" w:cs="Century Gothic"/>
                <w:color w:val="000000" w:themeColor="text1"/>
                <w:sz w:val="24"/>
                <w:szCs w:val="24"/>
                <w:lang w:val="lt-LT"/>
              </w:rPr>
            </w:pPr>
          </w:p>
        </w:tc>
      </w:tr>
      <w:tr w:rsidR="00177C8E" w:rsidRPr="00177C8E" w14:paraId="1970C0EF" w14:textId="77777777">
        <w:tc>
          <w:tcPr>
            <w:tcW w:w="3840" w:type="dxa"/>
            <w:tcMar>
              <w:top w:w="100" w:type="dxa"/>
              <w:left w:w="100" w:type="dxa"/>
              <w:bottom w:w="100" w:type="dxa"/>
              <w:right w:w="100" w:type="dxa"/>
            </w:tcMar>
          </w:tcPr>
          <w:p w14:paraId="1970C0EB"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Ar matytumėte kokius švietimo politikos žingsnius, kurie būtų reikalingi efektyvesniam šios praktikos įgyvendinimui, kad ji teiktų didesnę naudą mokyklos bendruomenei?</w:t>
            </w:r>
          </w:p>
          <w:p w14:paraId="1970C0EC" w14:textId="77777777" w:rsidR="00D86A3B" w:rsidRPr="00177C8E" w:rsidRDefault="001866F5">
            <w:pPr>
              <w:pBdr>
                <w:top w:val="nil"/>
                <w:left w:val="nil"/>
                <w:bottom w:val="nil"/>
                <w:right w:val="nil"/>
                <w:between w:val="nil"/>
              </w:pBd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Jeigu galite, paminėkite juos.</w:t>
            </w:r>
          </w:p>
          <w:p w14:paraId="1970C0ED" w14:textId="77777777" w:rsidR="00D86A3B" w:rsidRPr="00177C8E" w:rsidRDefault="00D86A3B">
            <w:pPr>
              <w:pBdr>
                <w:top w:val="nil"/>
                <w:left w:val="nil"/>
                <w:bottom w:val="nil"/>
                <w:right w:val="nil"/>
                <w:between w:val="nil"/>
              </w:pBdr>
              <w:rPr>
                <w:rFonts w:ascii="Century Gothic" w:eastAsia="Century Gothic" w:hAnsi="Century Gothic" w:cs="Century Gothic"/>
                <w:color w:val="000000" w:themeColor="text1"/>
                <w:sz w:val="24"/>
                <w:szCs w:val="24"/>
                <w:lang w:val="lt-LT"/>
              </w:rPr>
            </w:pPr>
          </w:p>
        </w:tc>
        <w:tc>
          <w:tcPr>
            <w:tcW w:w="5505" w:type="dxa"/>
            <w:tcMar>
              <w:top w:w="100" w:type="dxa"/>
              <w:left w:w="100" w:type="dxa"/>
              <w:bottom w:w="100" w:type="dxa"/>
              <w:right w:w="100" w:type="dxa"/>
            </w:tcMar>
          </w:tcPr>
          <w:p w14:paraId="1970C0EE" w14:textId="77777777" w:rsidR="00D86A3B" w:rsidRPr="00177C8E" w:rsidRDefault="00D86A3B">
            <w:pPr>
              <w:spacing w:line="240" w:lineRule="auto"/>
              <w:ind w:left="720" w:hanging="360"/>
              <w:rPr>
                <w:rFonts w:ascii="Century Gothic" w:eastAsia="Century Gothic" w:hAnsi="Century Gothic" w:cs="Century Gothic"/>
                <w:color w:val="000000" w:themeColor="text1"/>
                <w:sz w:val="24"/>
                <w:szCs w:val="24"/>
                <w:lang w:val="lt-LT"/>
              </w:rPr>
            </w:pPr>
          </w:p>
        </w:tc>
      </w:tr>
      <w:tr w:rsidR="00177C8E" w:rsidRPr="00177C8E" w14:paraId="1970C0F3" w14:textId="77777777">
        <w:tc>
          <w:tcPr>
            <w:tcW w:w="3840" w:type="dxa"/>
            <w:tcMar>
              <w:top w:w="100" w:type="dxa"/>
              <w:left w:w="100" w:type="dxa"/>
              <w:bottom w:w="100" w:type="dxa"/>
              <w:right w:w="100" w:type="dxa"/>
            </w:tcMar>
          </w:tcPr>
          <w:p w14:paraId="1970C0F0"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Galbūt žinote kitas mokyklas, kurios taiko šią praktiką? </w:t>
            </w:r>
          </w:p>
          <w:p w14:paraId="1970C0F1" w14:textId="77777777" w:rsidR="00D86A3B" w:rsidRPr="00177C8E" w:rsidRDefault="00D86A3B">
            <w:pPr>
              <w:rPr>
                <w:rFonts w:ascii="Century Gothic" w:eastAsia="Century Gothic" w:hAnsi="Century Gothic" w:cs="Century Gothic"/>
                <w:color w:val="000000" w:themeColor="text1"/>
                <w:sz w:val="24"/>
                <w:szCs w:val="24"/>
                <w:lang w:val="lt-LT"/>
              </w:rPr>
            </w:pPr>
          </w:p>
        </w:tc>
        <w:tc>
          <w:tcPr>
            <w:tcW w:w="5505" w:type="dxa"/>
            <w:tcMar>
              <w:top w:w="100" w:type="dxa"/>
              <w:left w:w="100" w:type="dxa"/>
              <w:bottom w:w="100" w:type="dxa"/>
              <w:right w:w="100" w:type="dxa"/>
            </w:tcMar>
          </w:tcPr>
          <w:p w14:paraId="1970C0F2" w14:textId="77777777" w:rsidR="00D86A3B" w:rsidRPr="00177C8E" w:rsidRDefault="00D86A3B">
            <w:pPr>
              <w:pBdr>
                <w:top w:val="nil"/>
                <w:left w:val="nil"/>
                <w:bottom w:val="nil"/>
                <w:right w:val="nil"/>
                <w:between w:val="nil"/>
              </w:pBdr>
              <w:rPr>
                <w:rFonts w:ascii="Century Gothic" w:eastAsia="Century Gothic" w:hAnsi="Century Gothic" w:cs="Century Gothic"/>
                <w:color w:val="000000" w:themeColor="text1"/>
                <w:sz w:val="24"/>
                <w:szCs w:val="24"/>
                <w:lang w:val="lt-LT"/>
              </w:rPr>
            </w:pPr>
          </w:p>
        </w:tc>
      </w:tr>
      <w:tr w:rsidR="00177C8E" w:rsidRPr="00177C8E" w14:paraId="1970C0F6" w14:textId="77777777">
        <w:tc>
          <w:tcPr>
            <w:tcW w:w="3840" w:type="dxa"/>
            <w:tcMar>
              <w:top w:w="100" w:type="dxa"/>
              <w:left w:w="100" w:type="dxa"/>
              <w:bottom w:w="100" w:type="dxa"/>
              <w:right w:w="100" w:type="dxa"/>
            </w:tcMar>
          </w:tcPr>
          <w:p w14:paraId="1970C0F4"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Gal dar ką turite papildyti ar pakomentuoti apie šią praktiką ar jos sąsają su kitomis praktikomis ar iniciatyvomis?</w:t>
            </w:r>
          </w:p>
        </w:tc>
        <w:tc>
          <w:tcPr>
            <w:tcW w:w="5505" w:type="dxa"/>
            <w:tcMar>
              <w:top w:w="100" w:type="dxa"/>
              <w:left w:w="100" w:type="dxa"/>
              <w:bottom w:w="100" w:type="dxa"/>
              <w:right w:w="100" w:type="dxa"/>
            </w:tcMar>
          </w:tcPr>
          <w:p w14:paraId="1970C0F5" w14:textId="77777777" w:rsidR="00D86A3B" w:rsidRPr="00177C8E" w:rsidRDefault="00D86A3B">
            <w:pPr>
              <w:pBdr>
                <w:top w:val="nil"/>
                <w:left w:val="nil"/>
                <w:bottom w:val="nil"/>
                <w:right w:val="nil"/>
                <w:between w:val="nil"/>
              </w:pBdr>
              <w:rPr>
                <w:rFonts w:ascii="Century Gothic" w:eastAsia="Century Gothic" w:hAnsi="Century Gothic" w:cs="Century Gothic"/>
                <w:color w:val="000000" w:themeColor="text1"/>
                <w:sz w:val="24"/>
                <w:szCs w:val="24"/>
                <w:lang w:val="lt-LT"/>
              </w:rPr>
            </w:pPr>
          </w:p>
        </w:tc>
      </w:tr>
      <w:tr w:rsidR="00D86A3B" w:rsidRPr="00177C8E" w14:paraId="1970C0FC" w14:textId="77777777">
        <w:tc>
          <w:tcPr>
            <w:tcW w:w="3840" w:type="dxa"/>
            <w:tcMar>
              <w:top w:w="100" w:type="dxa"/>
              <w:left w:w="100" w:type="dxa"/>
              <w:bottom w:w="100" w:type="dxa"/>
              <w:right w:w="100" w:type="dxa"/>
            </w:tcMar>
          </w:tcPr>
          <w:p w14:paraId="1970C0F7"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Ar sutiktumėte duoti interviu ir plačiau papasakoti apie </w:t>
            </w:r>
            <w:r w:rsidRPr="00177C8E">
              <w:rPr>
                <w:rFonts w:ascii="Century Gothic" w:eastAsia="Century Gothic" w:hAnsi="Century Gothic" w:cs="Century Gothic"/>
                <w:color w:val="000000" w:themeColor="text1"/>
                <w:sz w:val="24"/>
                <w:szCs w:val="24"/>
                <w:lang w:val="lt-LT"/>
              </w:rPr>
              <w:lastRenderedPageBreak/>
              <w:t>praktiką? - mes labai Jums būtume dėkingi.</w:t>
            </w:r>
          </w:p>
          <w:p w14:paraId="1970C0F8"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Jeigu taip, nurodykite savo </w:t>
            </w:r>
            <w:proofErr w:type="spellStart"/>
            <w:r w:rsidRPr="00177C8E">
              <w:rPr>
                <w:rFonts w:ascii="Century Gothic" w:eastAsia="Century Gothic" w:hAnsi="Century Gothic" w:cs="Century Gothic"/>
                <w:color w:val="000000" w:themeColor="text1"/>
                <w:sz w:val="24"/>
                <w:szCs w:val="24"/>
                <w:lang w:val="lt-LT"/>
              </w:rPr>
              <w:t>el.pašto</w:t>
            </w:r>
            <w:proofErr w:type="spellEnd"/>
            <w:r w:rsidRPr="00177C8E">
              <w:rPr>
                <w:rFonts w:ascii="Century Gothic" w:eastAsia="Century Gothic" w:hAnsi="Century Gothic" w:cs="Century Gothic"/>
                <w:color w:val="000000" w:themeColor="text1"/>
                <w:sz w:val="24"/>
                <w:szCs w:val="24"/>
                <w:lang w:val="lt-LT"/>
              </w:rPr>
              <w:t xml:space="preserve"> adresą ir mes suderinsime su Jumis interviu laiką ir formą. </w:t>
            </w:r>
          </w:p>
          <w:p w14:paraId="1970C0F9" w14:textId="77777777" w:rsidR="00D86A3B" w:rsidRPr="00177C8E" w:rsidRDefault="001866F5">
            <w:pPr>
              <w:rPr>
                <w:rFonts w:ascii="Century Gothic" w:eastAsia="Century Gothic" w:hAnsi="Century Gothic" w:cs="Century Gothic"/>
                <w:color w:val="000000" w:themeColor="text1"/>
                <w:sz w:val="24"/>
                <w:szCs w:val="24"/>
                <w:lang w:val="lt-LT"/>
              </w:rPr>
            </w:pPr>
            <w:r w:rsidRPr="00177C8E">
              <w:rPr>
                <w:rFonts w:ascii="Century Gothic" w:eastAsia="Century Gothic" w:hAnsi="Century Gothic" w:cs="Century Gothic"/>
                <w:color w:val="000000" w:themeColor="text1"/>
                <w:sz w:val="24"/>
                <w:szCs w:val="24"/>
                <w:lang w:val="lt-LT"/>
              </w:rPr>
              <w:t xml:space="preserve">Taip pat manome, kad praktikos sklaida ES lygmenyje ne tik padės paskleisti Jūsų mokyklos gerąją patirtį, bet ir padės kitoms mokykloms ar mokytojų rengėjams spręsti kylančius klausimus ir iššūkius šioje srityje. </w:t>
            </w:r>
          </w:p>
          <w:p w14:paraId="1970C0FA" w14:textId="77777777" w:rsidR="00D86A3B" w:rsidRPr="00177C8E" w:rsidRDefault="00D86A3B">
            <w:pPr>
              <w:rPr>
                <w:rFonts w:ascii="Century Gothic" w:eastAsia="Century Gothic" w:hAnsi="Century Gothic" w:cs="Century Gothic"/>
                <w:color w:val="000000" w:themeColor="text1"/>
                <w:sz w:val="24"/>
                <w:szCs w:val="24"/>
                <w:lang w:val="lt-LT"/>
              </w:rPr>
            </w:pPr>
          </w:p>
        </w:tc>
        <w:tc>
          <w:tcPr>
            <w:tcW w:w="5505" w:type="dxa"/>
            <w:tcMar>
              <w:top w:w="100" w:type="dxa"/>
              <w:left w:w="100" w:type="dxa"/>
              <w:bottom w:w="100" w:type="dxa"/>
              <w:right w:w="100" w:type="dxa"/>
            </w:tcMar>
          </w:tcPr>
          <w:p w14:paraId="1970C0FB" w14:textId="77777777" w:rsidR="00D86A3B" w:rsidRPr="00177C8E" w:rsidRDefault="00D86A3B">
            <w:pPr>
              <w:pBdr>
                <w:top w:val="nil"/>
                <w:left w:val="nil"/>
                <w:bottom w:val="nil"/>
                <w:right w:val="nil"/>
                <w:between w:val="nil"/>
              </w:pBdr>
              <w:rPr>
                <w:rFonts w:ascii="Century Gothic" w:eastAsia="Century Gothic" w:hAnsi="Century Gothic" w:cs="Century Gothic"/>
                <w:color w:val="000000" w:themeColor="text1"/>
                <w:sz w:val="24"/>
                <w:szCs w:val="24"/>
                <w:lang w:val="lt-LT"/>
              </w:rPr>
            </w:pPr>
          </w:p>
        </w:tc>
      </w:tr>
    </w:tbl>
    <w:p w14:paraId="1970C0FD" w14:textId="77777777" w:rsidR="00D86A3B" w:rsidRPr="00177C8E" w:rsidRDefault="00D86A3B">
      <w:pPr>
        <w:widowControl w:val="0"/>
        <w:rPr>
          <w:rFonts w:ascii="Century Gothic" w:eastAsia="Century Gothic" w:hAnsi="Century Gothic" w:cs="Century Gothic"/>
          <w:b/>
          <w:color w:val="000000" w:themeColor="text1"/>
          <w:sz w:val="28"/>
          <w:szCs w:val="28"/>
          <w:lang w:val="lt-LT"/>
        </w:rPr>
      </w:pPr>
    </w:p>
    <w:p w14:paraId="1970C0FE" w14:textId="77777777" w:rsidR="00D86A3B" w:rsidRPr="00177C8E" w:rsidRDefault="001866F5">
      <w:pPr>
        <w:widowControl w:val="0"/>
        <w:rPr>
          <w:rFonts w:ascii="Century Gothic" w:eastAsia="Century Gothic" w:hAnsi="Century Gothic" w:cs="Century Gothic"/>
          <w:b/>
          <w:color w:val="000000" w:themeColor="text1"/>
          <w:sz w:val="28"/>
          <w:szCs w:val="28"/>
          <w:lang w:val="lt-LT"/>
        </w:rPr>
      </w:pPr>
      <w:r w:rsidRPr="00177C8E">
        <w:rPr>
          <w:rFonts w:ascii="Century Gothic" w:eastAsia="Century Gothic" w:hAnsi="Century Gothic" w:cs="Century Gothic"/>
          <w:b/>
          <w:color w:val="000000" w:themeColor="text1"/>
          <w:sz w:val="28"/>
          <w:szCs w:val="28"/>
          <w:lang w:val="lt-LT"/>
        </w:rPr>
        <w:t xml:space="preserve">Dėkojame Jums. </w:t>
      </w:r>
    </w:p>
    <w:p w14:paraId="1970C0FF" w14:textId="77777777" w:rsidR="00D86A3B" w:rsidRPr="00177C8E" w:rsidRDefault="00D86A3B">
      <w:pPr>
        <w:widowControl w:val="0"/>
        <w:rPr>
          <w:rFonts w:ascii="Century Gothic" w:eastAsia="Century Gothic" w:hAnsi="Century Gothic" w:cs="Century Gothic"/>
          <w:b/>
          <w:color w:val="000000" w:themeColor="text1"/>
          <w:sz w:val="28"/>
          <w:szCs w:val="28"/>
          <w:lang w:val="lt-LT"/>
        </w:rPr>
      </w:pPr>
    </w:p>
    <w:p w14:paraId="1970C100" w14:textId="1855DAE7" w:rsidR="00D86A3B" w:rsidRPr="00177C8E" w:rsidRDefault="001866F5">
      <w:pPr>
        <w:widowControl w:val="0"/>
        <w:rPr>
          <w:rFonts w:ascii="Century Gothic" w:eastAsia="Century Gothic" w:hAnsi="Century Gothic" w:cs="Century Gothic"/>
          <w:color w:val="000000" w:themeColor="text1"/>
          <w:sz w:val="26"/>
          <w:szCs w:val="26"/>
          <w:lang w:val="lt-LT"/>
        </w:rPr>
      </w:pPr>
      <w:r w:rsidRPr="00177C8E">
        <w:rPr>
          <w:rFonts w:ascii="Century Gothic" w:eastAsia="Century Gothic" w:hAnsi="Century Gothic" w:cs="Century Gothic"/>
          <w:color w:val="000000" w:themeColor="text1"/>
          <w:sz w:val="26"/>
          <w:szCs w:val="26"/>
          <w:lang w:val="lt-LT"/>
        </w:rPr>
        <w:t>Prašome grąžinti užpildytą prakti</w:t>
      </w:r>
      <w:r w:rsidR="00111EE7">
        <w:rPr>
          <w:rFonts w:ascii="Century Gothic" w:eastAsia="Century Gothic" w:hAnsi="Century Gothic" w:cs="Century Gothic"/>
          <w:color w:val="000000" w:themeColor="text1"/>
          <w:sz w:val="26"/>
          <w:szCs w:val="26"/>
          <w:lang w:val="lt-LT"/>
        </w:rPr>
        <w:t>k</w:t>
      </w:r>
      <w:r w:rsidRPr="00177C8E">
        <w:rPr>
          <w:rFonts w:ascii="Century Gothic" w:eastAsia="Century Gothic" w:hAnsi="Century Gothic" w:cs="Century Gothic"/>
          <w:color w:val="000000" w:themeColor="text1"/>
          <w:sz w:val="26"/>
          <w:szCs w:val="26"/>
          <w:lang w:val="lt-LT"/>
        </w:rPr>
        <w:t xml:space="preserve">os aprašą </w:t>
      </w:r>
      <w:proofErr w:type="spellStart"/>
      <w:r w:rsidRPr="00177C8E">
        <w:rPr>
          <w:rFonts w:ascii="Century Gothic" w:eastAsia="Century Gothic" w:hAnsi="Century Gothic" w:cs="Century Gothic"/>
          <w:color w:val="000000" w:themeColor="text1"/>
          <w:sz w:val="26"/>
          <w:szCs w:val="26"/>
          <w:lang w:val="lt-LT"/>
        </w:rPr>
        <w:t>el.paštu</w:t>
      </w:r>
      <w:proofErr w:type="spellEnd"/>
      <w:r w:rsidRPr="00177C8E">
        <w:rPr>
          <w:rFonts w:ascii="Century Gothic" w:eastAsia="Century Gothic" w:hAnsi="Century Gothic" w:cs="Century Gothic"/>
          <w:color w:val="000000" w:themeColor="text1"/>
          <w:sz w:val="26"/>
          <w:szCs w:val="26"/>
          <w:lang w:val="lt-LT"/>
        </w:rPr>
        <w:t xml:space="preserve">  </w:t>
      </w:r>
      <w:hyperlink r:id="rId11" w:history="1">
        <w:proofErr w:type="spellStart"/>
        <w:r w:rsidR="00561762" w:rsidRPr="00CB473E">
          <w:rPr>
            <w:rStyle w:val="Hipersaitas"/>
            <w:rFonts w:ascii="Century Gothic" w:eastAsia="Century Gothic" w:hAnsi="Century Gothic" w:cs="Century Gothic"/>
            <w:sz w:val="26"/>
            <w:szCs w:val="26"/>
            <w:lang w:val="lt-LT"/>
          </w:rPr>
          <w:t>airina.volungeviciene@vdu.lt</w:t>
        </w:r>
        <w:proofErr w:type="spellEnd"/>
      </w:hyperlink>
      <w:r w:rsidR="00561762">
        <w:rPr>
          <w:rFonts w:ascii="Century Gothic" w:eastAsia="Century Gothic" w:hAnsi="Century Gothic" w:cs="Century Gothic"/>
          <w:color w:val="000000" w:themeColor="text1"/>
          <w:sz w:val="26"/>
          <w:szCs w:val="26"/>
          <w:u w:val="single"/>
          <w:lang w:val="lt-LT"/>
        </w:rPr>
        <w:t xml:space="preserve"> </w:t>
      </w:r>
    </w:p>
    <w:sectPr w:rsidR="00D86A3B" w:rsidRPr="00177C8E" w:rsidSect="00D70916">
      <w:headerReference w:type="default" r:id="rId12"/>
      <w:headerReference w:type="first" r:id="rId13"/>
      <w:footerReference w:type="first" r:id="rId14"/>
      <w:pgSz w:w="11906" w:h="16838" w:code="9"/>
      <w:pgMar w:top="1250" w:right="1440" w:bottom="1440" w:left="1440" w:header="720" w:footer="720"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3BA20" w14:textId="77777777" w:rsidR="001E48B3" w:rsidRDefault="001E48B3">
      <w:pPr>
        <w:spacing w:line="240" w:lineRule="auto"/>
      </w:pPr>
      <w:r>
        <w:separator/>
      </w:r>
    </w:p>
  </w:endnote>
  <w:endnote w:type="continuationSeparator" w:id="0">
    <w:p w14:paraId="778F332D" w14:textId="77777777" w:rsidR="001E48B3" w:rsidRDefault="001E48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9663EA4-FE75-4DDA-A811-68870E3D19DD}"/>
    <w:embedBold r:id="rId2" w:fontKey="{8B9AE29C-3126-4EB4-8ED5-1B5392248A9B}"/>
    <w:embedItalic r:id="rId3" w:fontKey="{139FE68B-40D5-4BD4-8EE3-B7C33637EE07}"/>
    <w:embedBoldItalic r:id="rId4" w:fontKey="{E301F486-4470-41D4-9007-BF987D686AF9}"/>
  </w:font>
  <w:font w:name="Noto Sans Symbols">
    <w:charset w:val="00"/>
    <w:family w:val="auto"/>
    <w:pitch w:val="default"/>
    <w:embedRegular r:id="rId5" w:fontKey="{C22E4E53-1482-406E-82BE-6646E725D5F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079A7AA-612C-40BC-BCB1-F4F125CC53CF}"/>
  </w:font>
  <w:font w:name="Cambria">
    <w:panose1 w:val="02040503050406030204"/>
    <w:charset w:val="00"/>
    <w:family w:val="roman"/>
    <w:pitch w:val="variable"/>
    <w:sig w:usb0="E00006FF" w:usb1="420024FF" w:usb2="02000000" w:usb3="00000000" w:csb0="0000019F" w:csb1="00000000"/>
    <w:embedRegular r:id="rId7" w:fontKey="{FAF25155-9A49-440E-B035-6906260FD4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C105" w14:textId="77777777" w:rsidR="00D86A3B" w:rsidRDefault="001866F5">
    <w:pPr>
      <w:spacing w:before="240" w:after="240"/>
      <w:jc w:val="both"/>
      <w:rPr>
        <w:rFonts w:ascii="Century Gothic" w:eastAsia="Century Gothic" w:hAnsi="Century Gothic" w:cs="Century Gothic"/>
      </w:rPr>
    </w:pPr>
    <w:r>
      <w:rPr>
        <w:rFonts w:ascii="Century Gothic" w:eastAsia="Century Gothic" w:hAnsi="Century Gothic" w:cs="Century Gothic"/>
        <w:sz w:val="18"/>
        <w:szCs w:val="18"/>
      </w:rPr>
      <w:t>Funded by the European Union. Views and opinions expressed are however those of the author(s) only and do not necessarily reflect those of the European Union or the European Education and Culture Executive Agency (</w:t>
    </w:r>
    <w:proofErr w:type="spellStart"/>
    <w:r>
      <w:rPr>
        <w:rFonts w:ascii="Century Gothic" w:eastAsia="Century Gothic" w:hAnsi="Century Gothic" w:cs="Century Gothic"/>
        <w:sz w:val="18"/>
        <w:szCs w:val="18"/>
      </w:rPr>
      <w:t>EACEA</w:t>
    </w:r>
    <w:proofErr w:type="spellEnd"/>
    <w:r>
      <w:rPr>
        <w:rFonts w:ascii="Century Gothic" w:eastAsia="Century Gothic" w:hAnsi="Century Gothic" w:cs="Century Gothic"/>
        <w:sz w:val="18"/>
        <w:szCs w:val="18"/>
      </w:rPr>
      <w:t xml:space="preserve">). Neither the European Union nor </w:t>
    </w:r>
    <w:proofErr w:type="spellStart"/>
    <w:r>
      <w:rPr>
        <w:rFonts w:ascii="Century Gothic" w:eastAsia="Century Gothic" w:hAnsi="Century Gothic" w:cs="Century Gothic"/>
        <w:sz w:val="18"/>
        <w:szCs w:val="18"/>
      </w:rPr>
      <w:t>EACEA</w:t>
    </w:r>
    <w:proofErr w:type="spellEnd"/>
    <w:r>
      <w:rPr>
        <w:rFonts w:ascii="Century Gothic" w:eastAsia="Century Gothic" w:hAnsi="Century Gothic" w:cs="Century Gothic"/>
        <w:sz w:val="18"/>
        <w:szCs w:val="18"/>
      </w:rPr>
      <w:t xml:space="preserve">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FFE70" w14:textId="77777777" w:rsidR="001E48B3" w:rsidRDefault="001E48B3">
      <w:pPr>
        <w:spacing w:line="240" w:lineRule="auto"/>
      </w:pPr>
      <w:r>
        <w:separator/>
      </w:r>
    </w:p>
  </w:footnote>
  <w:footnote w:type="continuationSeparator" w:id="0">
    <w:p w14:paraId="7D8295F3" w14:textId="77777777" w:rsidR="001E48B3" w:rsidRDefault="001E48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C101" w14:textId="77777777" w:rsidR="00D86A3B" w:rsidRDefault="001866F5">
    <w:pPr>
      <w:spacing w:line="240" w:lineRule="auto"/>
      <w:rPr>
        <w:sz w:val="18"/>
        <w:szCs w:val="18"/>
      </w:rPr>
    </w:pPr>
    <w:r>
      <w:rPr>
        <w:noProof/>
      </w:rPr>
      <w:drawing>
        <wp:anchor distT="0" distB="0" distL="114300" distR="114300" simplePos="0" relativeHeight="251658240" behindDoc="0" locked="0" layoutInCell="1" hidden="0" allowOverlap="1" wp14:anchorId="1970C106" wp14:editId="1970C107">
          <wp:simplePos x="0" y="0"/>
          <wp:positionH relativeFrom="column">
            <wp:posOffset>5129530</wp:posOffset>
          </wp:positionH>
          <wp:positionV relativeFrom="paragraph">
            <wp:posOffset>-203199</wp:posOffset>
          </wp:positionV>
          <wp:extent cx="814070" cy="742950"/>
          <wp:effectExtent l="0" t="0" r="0" b="0"/>
          <wp:wrapTopAndBottom distT="0" distB="0"/>
          <wp:docPr id="1517322016" name="image2.png" descr="A yellow heart and green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yellow heart and green book&#10;&#10;AI-generated content may be incorrect."/>
                  <pic:cNvPicPr preferRelativeResize="0"/>
                </pic:nvPicPr>
                <pic:blipFill>
                  <a:blip r:embed="rId1"/>
                  <a:srcRect/>
                  <a:stretch>
                    <a:fillRect/>
                  </a:stretch>
                </pic:blipFill>
                <pic:spPr>
                  <a:xfrm>
                    <a:off x="0" y="0"/>
                    <a:ext cx="814070" cy="7429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C102" w14:textId="77777777" w:rsidR="00D86A3B" w:rsidRDefault="001866F5">
    <w:pPr>
      <w:spacing w:line="240" w:lineRule="auto"/>
    </w:pPr>
    <w:r>
      <w:rPr>
        <w:noProof/>
      </w:rPr>
      <w:drawing>
        <wp:inline distT="114300" distB="114300" distL="114300" distR="114300" wp14:anchorId="1970C108" wp14:editId="1970C109">
          <wp:extent cx="852488" cy="852488"/>
          <wp:effectExtent l="0" t="0" r="0" b="0"/>
          <wp:docPr id="1517322015" name="image2.png" descr="A yellow heart and green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yellow heart and green book&#10;&#10;AI-generated content may be incorrect."/>
                  <pic:cNvPicPr preferRelativeResize="0"/>
                </pic:nvPicPr>
                <pic:blipFill>
                  <a:blip r:embed="rId1"/>
                  <a:srcRect/>
                  <a:stretch>
                    <a:fillRect/>
                  </a:stretch>
                </pic:blipFill>
                <pic:spPr>
                  <a:xfrm>
                    <a:off x="0" y="0"/>
                    <a:ext cx="852488" cy="852488"/>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1970C10A" wp14:editId="1970C10B">
          <wp:simplePos x="0" y="0"/>
          <wp:positionH relativeFrom="column">
            <wp:posOffset>3810000</wp:posOffset>
          </wp:positionH>
          <wp:positionV relativeFrom="paragraph">
            <wp:posOffset>161925</wp:posOffset>
          </wp:positionV>
          <wp:extent cx="2133362" cy="442913"/>
          <wp:effectExtent l="0" t="0" r="0" b="0"/>
          <wp:wrapNone/>
          <wp:docPr id="1517322014" name="image1.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Blue text on a black background&#10;&#10;AI-generated content may be incorrect."/>
                  <pic:cNvPicPr preferRelativeResize="0"/>
                </pic:nvPicPr>
                <pic:blipFill>
                  <a:blip r:embed="rId2"/>
                  <a:srcRect/>
                  <a:stretch>
                    <a:fillRect/>
                  </a:stretch>
                </pic:blipFill>
                <pic:spPr>
                  <a:xfrm>
                    <a:off x="0" y="0"/>
                    <a:ext cx="2133362" cy="442913"/>
                  </a:xfrm>
                  <a:prstGeom prst="rect">
                    <a:avLst/>
                  </a:prstGeom>
                  <a:ln/>
                </pic:spPr>
              </pic:pic>
            </a:graphicData>
          </a:graphic>
        </wp:anchor>
      </w:drawing>
    </w:r>
  </w:p>
  <w:p w14:paraId="1970C103" w14:textId="77777777" w:rsidR="00D86A3B" w:rsidRDefault="001866F5">
    <w:pPr>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Well-being in Digital Education Ecosystem (WINDEE), no. 101195779-WINDEE-ERASMUS-EDU-2024-POL-EXP</w:t>
    </w:r>
  </w:p>
  <w:p w14:paraId="1970C104" w14:textId="77777777" w:rsidR="00D86A3B" w:rsidRDefault="00D86A3B">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B2675"/>
    <w:multiLevelType w:val="hybridMultilevel"/>
    <w:tmpl w:val="04D0FA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95924"/>
    <w:multiLevelType w:val="multilevel"/>
    <w:tmpl w:val="E14EF460"/>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8A09E8"/>
    <w:multiLevelType w:val="multilevel"/>
    <w:tmpl w:val="746A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7D62BA"/>
    <w:multiLevelType w:val="multilevel"/>
    <w:tmpl w:val="9694509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1AD816E5"/>
    <w:multiLevelType w:val="hybridMultilevel"/>
    <w:tmpl w:val="E7EE3C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EF75EC"/>
    <w:multiLevelType w:val="hybridMultilevel"/>
    <w:tmpl w:val="4448E1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5D2F95"/>
    <w:multiLevelType w:val="hybridMultilevel"/>
    <w:tmpl w:val="55F031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81545A"/>
    <w:multiLevelType w:val="multilevel"/>
    <w:tmpl w:val="A8320AFA"/>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80009F"/>
    <w:multiLevelType w:val="multilevel"/>
    <w:tmpl w:val="E64A4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1E67EF5"/>
    <w:multiLevelType w:val="hybridMultilevel"/>
    <w:tmpl w:val="8DEE8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0E27E3"/>
    <w:multiLevelType w:val="hybridMultilevel"/>
    <w:tmpl w:val="E446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903DE5"/>
    <w:multiLevelType w:val="hybridMultilevel"/>
    <w:tmpl w:val="94BA4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2960424">
    <w:abstractNumId w:val="2"/>
  </w:num>
  <w:num w:numId="2" w16cid:durableId="1469937684">
    <w:abstractNumId w:val="7"/>
  </w:num>
  <w:num w:numId="3" w16cid:durableId="386493051">
    <w:abstractNumId w:val="8"/>
  </w:num>
  <w:num w:numId="4" w16cid:durableId="699933340">
    <w:abstractNumId w:val="3"/>
  </w:num>
  <w:num w:numId="5" w16cid:durableId="851141458">
    <w:abstractNumId w:val="1"/>
  </w:num>
  <w:num w:numId="6" w16cid:durableId="1824934031">
    <w:abstractNumId w:val="9"/>
  </w:num>
  <w:num w:numId="7" w16cid:durableId="318847128">
    <w:abstractNumId w:val="10"/>
  </w:num>
  <w:num w:numId="8" w16cid:durableId="1284189543">
    <w:abstractNumId w:val="0"/>
  </w:num>
  <w:num w:numId="9" w16cid:durableId="613172983">
    <w:abstractNumId w:val="5"/>
  </w:num>
  <w:num w:numId="10" w16cid:durableId="95834317">
    <w:abstractNumId w:val="11"/>
  </w:num>
  <w:num w:numId="11" w16cid:durableId="1012030678">
    <w:abstractNumId w:val="6"/>
  </w:num>
  <w:num w:numId="12" w16cid:durableId="14874727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A3B"/>
    <w:rsid w:val="00043B9E"/>
    <w:rsid w:val="00090B0F"/>
    <w:rsid w:val="000F151D"/>
    <w:rsid w:val="00111EE7"/>
    <w:rsid w:val="00177C8E"/>
    <w:rsid w:val="001866F5"/>
    <w:rsid w:val="00186EF8"/>
    <w:rsid w:val="001E48B3"/>
    <w:rsid w:val="00256A19"/>
    <w:rsid w:val="002C12D0"/>
    <w:rsid w:val="003017E9"/>
    <w:rsid w:val="003663E0"/>
    <w:rsid w:val="00420B12"/>
    <w:rsid w:val="0044276F"/>
    <w:rsid w:val="004542A3"/>
    <w:rsid w:val="004659E9"/>
    <w:rsid w:val="004C5E4B"/>
    <w:rsid w:val="004F156A"/>
    <w:rsid w:val="005153DB"/>
    <w:rsid w:val="005257C2"/>
    <w:rsid w:val="00561762"/>
    <w:rsid w:val="006D4FFC"/>
    <w:rsid w:val="006D5996"/>
    <w:rsid w:val="00726ACA"/>
    <w:rsid w:val="007C296C"/>
    <w:rsid w:val="008212BE"/>
    <w:rsid w:val="0082433A"/>
    <w:rsid w:val="00845938"/>
    <w:rsid w:val="00902F76"/>
    <w:rsid w:val="009951CD"/>
    <w:rsid w:val="00A21CB8"/>
    <w:rsid w:val="00A42590"/>
    <w:rsid w:val="00BF1F04"/>
    <w:rsid w:val="00BF28EF"/>
    <w:rsid w:val="00C33934"/>
    <w:rsid w:val="00C61081"/>
    <w:rsid w:val="00CF5C5E"/>
    <w:rsid w:val="00D50652"/>
    <w:rsid w:val="00D70916"/>
    <w:rsid w:val="00D86A3B"/>
    <w:rsid w:val="00DA61BB"/>
    <w:rsid w:val="00DE3C1B"/>
    <w:rsid w:val="00E712AD"/>
    <w:rsid w:val="00E96346"/>
    <w:rsid w:val="00EC17AA"/>
    <w:rsid w:val="00F30E38"/>
    <w:rsid w:val="00F37611"/>
    <w:rsid w:val="00F744C7"/>
    <w:rsid w:val="00FC25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C038"/>
  <w15:docId w15:val="{8F234D02-C679-4FF1-899C-FCC26B379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00" w:after="120"/>
      <w:outlineLvl w:val="0"/>
    </w:pPr>
    <w:rPr>
      <w:rFonts w:ascii="Century Gothic" w:eastAsia="Century Gothic" w:hAnsi="Century Gothic" w:cs="Century Gothic"/>
      <w:b/>
      <w:color w:val="84B593"/>
      <w:sz w:val="44"/>
      <w:szCs w:val="44"/>
    </w:rPr>
  </w:style>
  <w:style w:type="paragraph" w:styleId="Antrat2">
    <w:name w:val="heading 2"/>
    <w:basedOn w:val="prastasis"/>
    <w:next w:val="prastasis"/>
    <w:uiPriority w:val="9"/>
    <w:unhideWhenUsed/>
    <w:qFormat/>
    <w:pPr>
      <w:keepNext/>
      <w:keepLines/>
      <w:outlineLvl w:val="1"/>
    </w:pPr>
    <w:rPr>
      <w:rFonts w:ascii="Century Gothic" w:eastAsia="Century Gothic" w:hAnsi="Century Gothic" w:cs="Century Gothic"/>
      <w:b/>
      <w:color w:val="E7AC03"/>
      <w:sz w:val="40"/>
      <w:szCs w:val="40"/>
    </w:rPr>
  </w:style>
  <w:style w:type="paragraph" w:styleId="Antrat3">
    <w:name w:val="heading 3"/>
    <w:basedOn w:val="prastasis"/>
    <w:next w:val="prastasis"/>
    <w:uiPriority w:val="9"/>
    <w:unhideWhenUsed/>
    <w:qFormat/>
    <w:pPr>
      <w:keepNext/>
      <w:keepLines/>
      <w:spacing w:before="60" w:after="60" w:line="259" w:lineRule="auto"/>
      <w:outlineLvl w:val="2"/>
    </w:pPr>
    <w:rPr>
      <w:rFonts w:ascii="Century Gothic" w:eastAsia="Century Gothic" w:hAnsi="Century Gothic" w:cs="Century Gothic"/>
      <w:b/>
      <w:sz w:val="24"/>
      <w:szCs w:val="24"/>
      <w:u w:val="single"/>
    </w:rPr>
  </w:style>
  <w:style w:type="paragraph" w:styleId="Antrat4">
    <w:name w:val="heading 4"/>
    <w:basedOn w:val="prastasis"/>
    <w:next w:val="prastasis"/>
    <w:uiPriority w:val="9"/>
    <w:semiHidden/>
    <w:unhideWhenUsed/>
    <w:qFormat/>
    <w:pPr>
      <w:keepNext/>
      <w:keepLines/>
      <w:spacing w:before="280" w:after="80"/>
      <w:outlineLvl w:val="3"/>
    </w:pPr>
    <w:rPr>
      <w:color w:val="666666"/>
      <w:sz w:val="24"/>
      <w:szCs w:val="24"/>
    </w:rPr>
  </w:style>
  <w:style w:type="paragraph" w:styleId="Antrat5">
    <w:name w:val="heading 5"/>
    <w:basedOn w:val="prastasis"/>
    <w:next w:val="prastasis"/>
    <w:uiPriority w:val="9"/>
    <w:semiHidden/>
    <w:unhideWhenUsed/>
    <w:qFormat/>
    <w:pPr>
      <w:keepNext/>
      <w:keepLines/>
      <w:spacing w:before="240" w:after="80"/>
      <w:outlineLvl w:val="4"/>
    </w:pPr>
    <w:rPr>
      <w:color w:val="666666"/>
    </w:rPr>
  </w:style>
  <w:style w:type="paragraph" w:styleId="Antrat6">
    <w:name w:val="heading 6"/>
    <w:basedOn w:val="prastasis"/>
    <w:next w:val="prastasis"/>
    <w:uiPriority w:val="9"/>
    <w:semiHidden/>
    <w:unhideWhenUsed/>
    <w:qFormat/>
    <w:pPr>
      <w:keepNext/>
      <w:keepLines/>
      <w:spacing w:before="240" w:after="80"/>
      <w:outlineLvl w:val="5"/>
    </w:pPr>
    <w:rPr>
      <w:i/>
      <w:color w:val="66666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paragraph" w:styleId="Antrats">
    <w:name w:val="header"/>
    <w:basedOn w:val="prastasis"/>
    <w:link w:val="AntratsDiagrama"/>
    <w:uiPriority w:val="99"/>
    <w:unhideWhenUsed/>
    <w:rsid w:val="00876942"/>
    <w:pPr>
      <w:tabs>
        <w:tab w:val="center" w:pos="4513"/>
        <w:tab w:val="right" w:pos="9026"/>
      </w:tabs>
      <w:spacing w:line="240" w:lineRule="auto"/>
    </w:pPr>
  </w:style>
  <w:style w:type="character" w:customStyle="1" w:styleId="AntratsDiagrama">
    <w:name w:val="Antraštės Diagrama"/>
    <w:basedOn w:val="Numatytasispastraiposriftas"/>
    <w:link w:val="Antrats"/>
    <w:uiPriority w:val="99"/>
    <w:rsid w:val="00876942"/>
  </w:style>
  <w:style w:type="paragraph" w:styleId="Porat">
    <w:name w:val="footer"/>
    <w:basedOn w:val="prastasis"/>
    <w:link w:val="PoratDiagrama"/>
    <w:uiPriority w:val="99"/>
    <w:unhideWhenUsed/>
    <w:rsid w:val="00876942"/>
    <w:pPr>
      <w:tabs>
        <w:tab w:val="center" w:pos="4513"/>
        <w:tab w:val="right" w:pos="9026"/>
      </w:tabs>
      <w:spacing w:line="240" w:lineRule="auto"/>
    </w:pPr>
  </w:style>
  <w:style w:type="character" w:customStyle="1" w:styleId="PoratDiagrama">
    <w:name w:val="Poraštė Diagrama"/>
    <w:basedOn w:val="Numatytasispastraiposriftas"/>
    <w:link w:val="Porat"/>
    <w:uiPriority w:val="99"/>
    <w:rsid w:val="00876942"/>
  </w:style>
  <w:style w:type="paragraph" w:styleId="Sraopastraipa">
    <w:name w:val="List Paragraph"/>
    <w:basedOn w:val="prastasis"/>
    <w:uiPriority w:val="34"/>
    <w:qFormat/>
    <w:rsid w:val="005E01DC"/>
    <w:pPr>
      <w:ind w:left="720"/>
      <w:contextualSpacing/>
    </w:pPr>
  </w:style>
  <w:style w:type="character" w:styleId="Hipersaitas">
    <w:name w:val="Hyperlink"/>
    <w:basedOn w:val="Numatytasispastraiposriftas"/>
    <w:uiPriority w:val="99"/>
    <w:unhideWhenUsed/>
    <w:rsid w:val="005C508F"/>
    <w:rPr>
      <w:color w:val="0000FF" w:themeColor="hyperlink"/>
      <w:u w:val="single"/>
    </w:rPr>
  </w:style>
  <w:style w:type="character" w:styleId="Neapdorotaspaminjimas">
    <w:name w:val="Unresolved Mention"/>
    <w:basedOn w:val="Numatytasispastraiposriftas"/>
    <w:uiPriority w:val="99"/>
    <w:semiHidden/>
    <w:unhideWhenUsed/>
    <w:rsid w:val="005C508F"/>
    <w:rPr>
      <w:color w:val="605E5C"/>
      <w:shd w:val="clear" w:color="auto" w:fill="E1DFDD"/>
    </w:rPr>
  </w:style>
  <w:style w:type="paragraph" w:styleId="Paantrat">
    <w:name w:val="Subtitle"/>
    <w:basedOn w:val="prastasis"/>
    <w:next w:val="prastasis"/>
    <w:uiPriority w:val="11"/>
    <w:qFormat/>
    <w:pPr>
      <w:keepNext/>
      <w:keepLines/>
      <w:spacing w:after="320"/>
    </w:pPr>
    <w:rPr>
      <w:color w:val="666666"/>
      <w:sz w:val="30"/>
      <w:szCs w:val="30"/>
    </w:rPr>
  </w:style>
  <w:style w:type="table" w:customStyle="1" w:styleId="a2">
    <w:basedOn w:val="prastojilentel"/>
    <w:tblPr>
      <w:tblStyleRowBandSize w:val="1"/>
      <w:tblStyleColBandSize w:val="1"/>
      <w:tblCellMar>
        <w:top w:w="100" w:type="dxa"/>
        <w:left w:w="100" w:type="dxa"/>
        <w:bottom w:w="100" w:type="dxa"/>
        <w:right w:w="100" w:type="dxa"/>
      </w:tblCellMar>
    </w:tblPr>
  </w:style>
  <w:style w:type="table" w:customStyle="1" w:styleId="a3">
    <w:basedOn w:val="prastojilentel"/>
    <w:pPr>
      <w:spacing w:line="240" w:lineRule="auto"/>
    </w:pPr>
    <w:tblPr>
      <w:tblStyleRowBandSize w:val="1"/>
      <w:tblStyleColBandSize w:val="1"/>
    </w:tblPr>
  </w:style>
  <w:style w:type="table" w:customStyle="1" w:styleId="a4">
    <w:basedOn w:val="prastojilentel"/>
    <w:tblPr>
      <w:tblStyleRowBandSize w:val="1"/>
      <w:tblStyleColBandSize w:val="1"/>
    </w:tblPr>
  </w:style>
  <w:style w:type="character" w:styleId="Komentaronuoroda">
    <w:name w:val="annotation reference"/>
    <w:basedOn w:val="Numatytasispastraiposriftas"/>
    <w:uiPriority w:val="99"/>
    <w:semiHidden/>
    <w:unhideWhenUsed/>
    <w:rsid w:val="00902F76"/>
    <w:rPr>
      <w:sz w:val="16"/>
      <w:szCs w:val="16"/>
    </w:rPr>
  </w:style>
  <w:style w:type="paragraph" w:styleId="Komentarotekstas">
    <w:name w:val="annotation text"/>
    <w:basedOn w:val="prastasis"/>
    <w:link w:val="KomentarotekstasDiagrama"/>
    <w:uiPriority w:val="99"/>
    <w:unhideWhenUsed/>
    <w:rsid w:val="00902F7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02F76"/>
    <w:rPr>
      <w:sz w:val="20"/>
      <w:szCs w:val="20"/>
    </w:rPr>
  </w:style>
  <w:style w:type="paragraph" w:styleId="Komentarotema">
    <w:name w:val="annotation subject"/>
    <w:basedOn w:val="Komentarotekstas"/>
    <w:next w:val="Komentarotekstas"/>
    <w:link w:val="KomentarotemaDiagrama"/>
    <w:uiPriority w:val="99"/>
    <w:semiHidden/>
    <w:unhideWhenUsed/>
    <w:rsid w:val="00902F76"/>
    <w:rPr>
      <w:b/>
      <w:bCs/>
    </w:rPr>
  </w:style>
  <w:style w:type="character" w:customStyle="1" w:styleId="KomentarotemaDiagrama">
    <w:name w:val="Komentaro tema Diagrama"/>
    <w:basedOn w:val="KomentarotekstasDiagrama"/>
    <w:link w:val="Komentarotema"/>
    <w:uiPriority w:val="99"/>
    <w:semiHidden/>
    <w:rsid w:val="00902F76"/>
    <w:rPr>
      <w:b/>
      <w:bCs/>
      <w:sz w:val="20"/>
      <w:szCs w:val="20"/>
    </w:rPr>
  </w:style>
  <w:style w:type="paragraph" w:styleId="Pataisymai">
    <w:name w:val="Revision"/>
    <w:hidden/>
    <w:uiPriority w:val="99"/>
    <w:semiHidden/>
    <w:rsid w:val="00726ACA"/>
    <w:pPr>
      <w:spacing w:line="240" w:lineRule="auto"/>
    </w:pPr>
  </w:style>
  <w:style w:type="paragraph" w:styleId="Dokumentoinaostekstas">
    <w:name w:val="endnote text"/>
    <w:basedOn w:val="prastasis"/>
    <w:link w:val="DokumentoinaostekstasDiagrama"/>
    <w:uiPriority w:val="99"/>
    <w:semiHidden/>
    <w:unhideWhenUsed/>
    <w:rsid w:val="006D5996"/>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6D5996"/>
    <w:rPr>
      <w:sz w:val="20"/>
      <w:szCs w:val="20"/>
    </w:rPr>
  </w:style>
  <w:style w:type="character" w:styleId="Dokumentoinaosnumeris">
    <w:name w:val="endnote reference"/>
    <w:basedOn w:val="Numatytasispastraiposriftas"/>
    <w:uiPriority w:val="99"/>
    <w:semiHidden/>
    <w:unhideWhenUsed/>
    <w:rsid w:val="006D59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irina.volungeviciene@vdu.l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indee.eu/" TargetMode="External"/><Relationship Id="rId4" Type="http://schemas.openxmlformats.org/officeDocument/2006/relationships/styles" Target="styles.xml"/><Relationship Id="rId9" Type="http://schemas.openxmlformats.org/officeDocument/2006/relationships/hyperlink" Target="https://windee.e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oEiFw4LGyseqwlBQ7Qdky4POg==">CgMxLjAyDmguaG8ycXBtbXowaWtqMg5oLjg5NXZxMXBoaHBoMzIOaC4xdzY1ZHR6NDU5ZTkyDmgubXZiMG1xN2Z2N3FhOAByITFVT3ZSRXpvWkJLWHIzalY2SVFaakJvZVNtUlBZYWVvNA==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3FEB26-97BD-0843-9F0F-3FD25F40E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7268</Words>
  <Characters>4143</Characters>
  <Application>Microsoft Office Word</Application>
  <DocSecurity>0</DocSecurity>
  <Lines>34</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Giedrė Tamoliūnė</dc:creator>
  <cp:lastModifiedBy>Daiva Urmonienė</cp:lastModifiedBy>
  <cp:revision>6</cp:revision>
  <cp:lastPrinted>2025-10-13T13:06:00Z</cp:lastPrinted>
  <dcterms:created xsi:type="dcterms:W3CDTF">2025-10-13T13:04:00Z</dcterms:created>
  <dcterms:modified xsi:type="dcterms:W3CDTF">2025-10-15T08:41:00Z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449202bd-7962-4d5e-add5-40b9d756a587</vt:lpwstr>
  </property>
</Properties>
</file>